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B41C5" w14:textId="77777777" w:rsidR="00E46CC7" w:rsidRDefault="00E46CC7" w:rsidP="00E46CC7">
      <w:pPr>
        <w:spacing w:line="276" w:lineRule="auto"/>
        <w:ind w:left="585"/>
        <w:jc w:val="center"/>
        <w:rPr>
          <w:rFonts w:ascii="Tahoma" w:eastAsia="Calibri" w:hAnsi="Tahoma" w:cs="Tahoma"/>
          <w:b/>
          <w:sz w:val="24"/>
          <w:szCs w:val="24"/>
        </w:rPr>
      </w:pPr>
    </w:p>
    <w:p w14:paraId="71500C39" w14:textId="77777777" w:rsidR="00E46CC7" w:rsidRDefault="00E46CC7" w:rsidP="00E46CC7">
      <w:pPr>
        <w:spacing w:line="276" w:lineRule="auto"/>
        <w:ind w:left="585"/>
        <w:jc w:val="center"/>
        <w:rPr>
          <w:rFonts w:ascii="Tahoma" w:eastAsia="Calibri" w:hAnsi="Tahoma" w:cs="Tahoma"/>
          <w:b/>
          <w:sz w:val="24"/>
          <w:szCs w:val="24"/>
        </w:rPr>
      </w:pPr>
    </w:p>
    <w:p w14:paraId="5BA88D53" w14:textId="38F6DB83" w:rsidR="00E46CC7" w:rsidRPr="00E46CC7" w:rsidRDefault="00E46CC7" w:rsidP="00E46CC7">
      <w:pPr>
        <w:spacing w:line="276" w:lineRule="auto"/>
        <w:ind w:left="585"/>
        <w:jc w:val="center"/>
        <w:rPr>
          <w:rFonts w:ascii="Tahoma" w:hAnsi="Tahoma" w:cs="Tahoma"/>
          <w:b/>
          <w:sz w:val="24"/>
          <w:szCs w:val="24"/>
        </w:rPr>
      </w:pPr>
      <w:r w:rsidRPr="00E46CC7">
        <w:rPr>
          <w:rFonts w:ascii="Tahoma" w:eastAsia="Calibri" w:hAnsi="Tahoma" w:cs="Tahoma"/>
          <w:b/>
          <w:sz w:val="24"/>
          <w:szCs w:val="24"/>
        </w:rPr>
        <w:t xml:space="preserve">Harmonogram </w:t>
      </w:r>
    </w:p>
    <w:p w14:paraId="6C4299C4" w14:textId="77777777" w:rsidR="00E46CC7" w:rsidRPr="00E46CC7" w:rsidRDefault="00E46CC7" w:rsidP="00E46CC7">
      <w:pPr>
        <w:spacing w:line="276" w:lineRule="auto"/>
        <w:ind w:left="584"/>
        <w:jc w:val="center"/>
        <w:rPr>
          <w:rFonts w:ascii="Tahoma" w:hAnsi="Tahoma" w:cs="Tahoma"/>
          <w:b/>
          <w:sz w:val="24"/>
          <w:szCs w:val="24"/>
        </w:rPr>
      </w:pPr>
      <w:r w:rsidRPr="00E46CC7">
        <w:rPr>
          <w:rFonts w:ascii="Tahoma" w:eastAsia="Calibri" w:hAnsi="Tahoma" w:cs="Tahoma"/>
          <w:b/>
          <w:sz w:val="24"/>
          <w:szCs w:val="24"/>
        </w:rPr>
        <w:t xml:space="preserve">realizacji działań objętych wsparciem </w:t>
      </w:r>
    </w:p>
    <w:p w14:paraId="5211F4A1" w14:textId="77777777" w:rsidR="00E46CC7" w:rsidRPr="00E46CC7" w:rsidRDefault="00E46CC7" w:rsidP="00E46CC7">
      <w:pPr>
        <w:spacing w:line="276" w:lineRule="auto"/>
        <w:ind w:left="650"/>
        <w:jc w:val="center"/>
        <w:rPr>
          <w:rFonts w:ascii="Tahoma" w:hAnsi="Tahoma" w:cs="Tahoma"/>
          <w:sz w:val="24"/>
          <w:szCs w:val="24"/>
        </w:rPr>
      </w:pPr>
      <w:r w:rsidRPr="00E46CC7">
        <w:rPr>
          <w:rFonts w:ascii="Tahoma" w:eastAsia="Calibri" w:hAnsi="Tahoma" w:cs="Tahoma"/>
          <w:sz w:val="24"/>
          <w:szCs w:val="24"/>
        </w:rPr>
        <w:t xml:space="preserve"> </w:t>
      </w:r>
      <w:bookmarkStart w:id="0" w:name="_GoBack"/>
      <w:bookmarkEnd w:id="0"/>
    </w:p>
    <w:p w14:paraId="15E2AB38" w14:textId="77777777" w:rsidR="00E46CC7" w:rsidRPr="00E46CC7" w:rsidRDefault="00E46CC7" w:rsidP="00E46CC7">
      <w:pPr>
        <w:spacing w:line="276" w:lineRule="auto"/>
        <w:ind w:left="650"/>
        <w:jc w:val="center"/>
        <w:rPr>
          <w:rFonts w:ascii="Tahoma" w:hAnsi="Tahoma" w:cs="Tahoma"/>
          <w:sz w:val="24"/>
          <w:szCs w:val="24"/>
        </w:rPr>
      </w:pPr>
      <w:r w:rsidRPr="00E46CC7">
        <w:rPr>
          <w:rFonts w:ascii="Tahoma" w:eastAsia="Calibri" w:hAnsi="Tahoma" w:cs="Tahoma"/>
          <w:sz w:val="24"/>
          <w:szCs w:val="24"/>
        </w:rPr>
        <w:t xml:space="preserve"> </w:t>
      </w:r>
    </w:p>
    <w:p w14:paraId="33CF37F2" w14:textId="1017D824" w:rsidR="00E46CC7" w:rsidRPr="00E46CC7" w:rsidRDefault="00E46CC7" w:rsidP="00E46CC7">
      <w:pPr>
        <w:spacing w:line="276" w:lineRule="auto"/>
        <w:ind w:left="720"/>
        <w:rPr>
          <w:rFonts w:ascii="Tahoma" w:hAnsi="Tahoma" w:cs="Tahoma"/>
          <w:sz w:val="24"/>
          <w:szCs w:val="24"/>
        </w:rPr>
      </w:pPr>
      <w:r w:rsidRPr="00E46CC7">
        <w:rPr>
          <w:rFonts w:ascii="Tahoma" w:eastAsia="Calibri" w:hAnsi="Tahoma" w:cs="Tahoma"/>
          <w:sz w:val="24"/>
          <w:szCs w:val="24"/>
        </w:rPr>
        <w:t xml:space="preserve">okres realizacji projektu: 01.04.2025-31.03.2027. </w:t>
      </w:r>
    </w:p>
    <w:p w14:paraId="2FA20606" w14:textId="77777777" w:rsidR="00E46CC7" w:rsidRPr="00E46CC7" w:rsidRDefault="00E46CC7" w:rsidP="00E46CC7">
      <w:pPr>
        <w:spacing w:line="276" w:lineRule="auto"/>
        <w:ind w:left="720"/>
        <w:rPr>
          <w:rFonts w:ascii="Tahoma" w:hAnsi="Tahoma" w:cs="Tahoma"/>
          <w:sz w:val="24"/>
          <w:szCs w:val="24"/>
        </w:rPr>
      </w:pPr>
      <w:r w:rsidRPr="00E46CC7">
        <w:rPr>
          <w:rFonts w:ascii="Tahoma" w:eastAsia="Calibri" w:hAnsi="Tahoma" w:cs="Tahoma"/>
          <w:sz w:val="24"/>
          <w:szCs w:val="24"/>
        </w:rPr>
        <w:t xml:space="preserve"> </w:t>
      </w:r>
    </w:p>
    <w:p w14:paraId="75CDD61D" w14:textId="422E645C" w:rsidR="00E46CC7" w:rsidRPr="00E46CC7" w:rsidRDefault="00E46CC7" w:rsidP="00E46CC7">
      <w:pPr>
        <w:spacing w:line="276" w:lineRule="auto"/>
        <w:ind w:left="720"/>
        <w:rPr>
          <w:rFonts w:ascii="Tahoma" w:hAnsi="Tahoma" w:cs="Tahoma"/>
          <w:sz w:val="24"/>
          <w:szCs w:val="24"/>
        </w:rPr>
      </w:pPr>
      <w:r w:rsidRPr="00E46CC7">
        <w:rPr>
          <w:rFonts w:ascii="Tahoma" w:eastAsia="Calibri" w:hAnsi="Tahoma" w:cs="Tahoma"/>
          <w:sz w:val="24"/>
          <w:szCs w:val="24"/>
        </w:rPr>
        <w:t xml:space="preserve"> </w:t>
      </w:r>
    </w:p>
    <w:tbl>
      <w:tblPr>
        <w:tblStyle w:val="TableGrid"/>
        <w:tblW w:w="9202" w:type="dxa"/>
        <w:tblInd w:w="720" w:type="dxa"/>
        <w:tblLook w:val="04A0" w:firstRow="1" w:lastRow="0" w:firstColumn="1" w:lastColumn="0" w:noHBand="0" w:noVBand="1"/>
      </w:tblPr>
      <w:tblGrid>
        <w:gridCol w:w="3529"/>
        <w:gridCol w:w="509"/>
        <w:gridCol w:w="5164"/>
      </w:tblGrid>
      <w:tr w:rsidR="00E46CC7" w:rsidRPr="00E46CC7" w14:paraId="0F348ED6" w14:textId="77777777" w:rsidTr="00E46CC7">
        <w:trPr>
          <w:trHeight w:val="965"/>
        </w:trPr>
        <w:tc>
          <w:tcPr>
            <w:tcW w:w="4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B2CC1" w14:textId="6B91CBED" w:rsidR="00E46CC7" w:rsidRPr="00E46CC7" w:rsidRDefault="00E46CC7" w:rsidP="00E46CC7">
            <w:pPr>
              <w:spacing w:line="276" w:lineRule="auto"/>
              <w:ind w:left="7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hAnsi="Tahoma" w:cs="Tahoma"/>
                <w:sz w:val="24"/>
                <w:szCs w:val="24"/>
              </w:rPr>
              <w:t>(maj 2025-lipiec 2025)</w: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14:paraId="5330B8F6" w14:textId="02532EA1" w:rsidR="00E46CC7" w:rsidRPr="00E46CC7" w:rsidRDefault="00E46CC7" w:rsidP="00E46CC7">
            <w:pPr>
              <w:spacing w:line="276" w:lineRule="auto"/>
              <w:ind w:left="199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hAnsi="Tahoma" w:cs="Tahoma"/>
                <w:sz w:val="24"/>
                <w:szCs w:val="24"/>
              </w:rPr>
              <w:t>Opracowanie profilu kompetencji cyfrowych skarbnika związkowego</w:t>
            </w:r>
          </w:p>
        </w:tc>
      </w:tr>
      <w:tr w:rsidR="00E46CC7" w:rsidRPr="00E46CC7" w14:paraId="07D75720" w14:textId="77777777" w:rsidTr="00E46CC7">
        <w:trPr>
          <w:trHeight w:val="675"/>
        </w:trPr>
        <w:tc>
          <w:tcPr>
            <w:tcW w:w="4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85692" w14:textId="4BE3B6E4" w:rsidR="00E46CC7" w:rsidRPr="00E46CC7" w:rsidRDefault="00E46CC7" w:rsidP="00E46CC7">
            <w:pPr>
              <w:tabs>
                <w:tab w:val="center" w:pos="3529"/>
              </w:tabs>
              <w:spacing w:after="23"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(sierpień 2025 – luty 2026)  </w:t>
            </w:r>
            <w:r w:rsidRPr="00E46CC7">
              <w:rPr>
                <w:rFonts w:ascii="Tahoma" w:eastAsia="Calibri" w:hAnsi="Tahoma" w:cs="Tahoma"/>
                <w:sz w:val="24"/>
                <w:szCs w:val="24"/>
              </w:rPr>
              <w:tab/>
              <w:t xml:space="preserve"> </w:t>
            </w:r>
          </w:p>
          <w:p w14:paraId="4DFE0D09" w14:textId="77777777" w:rsidR="00E46CC7" w:rsidRPr="00E46CC7" w:rsidRDefault="00E46CC7" w:rsidP="00E46CC7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14:paraId="5C9F2E74" w14:textId="77777777" w:rsidR="00E46CC7" w:rsidRPr="00E46CC7" w:rsidRDefault="00E46CC7" w:rsidP="00E46CC7">
            <w:pPr>
              <w:spacing w:line="276" w:lineRule="auto"/>
              <w:ind w:left="199"/>
              <w:rPr>
                <w:rFonts w:ascii="Tahoma" w:eastAsia="Calibri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>Przeprowadzenie badania kompetencji cyfrowych 200 skarbników związkowych małych i średnich organizacji zakładowych NSZZ „Solidarność”</w:t>
            </w:r>
          </w:p>
          <w:p w14:paraId="2646DEA0" w14:textId="6E0BFABE" w:rsidR="00E46CC7" w:rsidRPr="00E46CC7" w:rsidRDefault="00E46CC7" w:rsidP="00E46CC7">
            <w:pPr>
              <w:spacing w:line="276" w:lineRule="auto"/>
              <w:ind w:left="199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 </w:t>
            </w:r>
          </w:p>
        </w:tc>
      </w:tr>
      <w:tr w:rsidR="00E46CC7" w:rsidRPr="00E46CC7" w14:paraId="118A0FC5" w14:textId="77777777" w:rsidTr="00E46CC7">
        <w:trPr>
          <w:trHeight w:val="673"/>
        </w:trPr>
        <w:tc>
          <w:tcPr>
            <w:tcW w:w="4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362689" w14:textId="463D5BEF" w:rsidR="00E46CC7" w:rsidRPr="00E46CC7" w:rsidRDefault="00E46CC7" w:rsidP="00E46CC7">
            <w:pPr>
              <w:spacing w:after="20"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(marzec 2026- styczeń 2027)  </w:t>
            </w:r>
          </w:p>
          <w:p w14:paraId="177153A7" w14:textId="77777777" w:rsidR="00E46CC7" w:rsidRPr="00E46CC7" w:rsidRDefault="00E46CC7" w:rsidP="00E46CC7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14:paraId="13FFF8E6" w14:textId="77777777" w:rsidR="00E46CC7" w:rsidRDefault="00E46CC7" w:rsidP="00E46CC7">
            <w:pPr>
              <w:spacing w:line="276" w:lineRule="auto"/>
              <w:ind w:left="198"/>
              <w:rPr>
                <w:rFonts w:ascii="Tahoma" w:eastAsia="Calibri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>Szkolenia stacjonarne z kompetencji cyfrowych dla skarbników związkowych</w:t>
            </w:r>
          </w:p>
          <w:p w14:paraId="71A2E723" w14:textId="7EA8277E" w:rsidR="00E46CC7" w:rsidRPr="00E46CC7" w:rsidRDefault="00E46CC7" w:rsidP="00E46CC7">
            <w:pPr>
              <w:spacing w:line="276" w:lineRule="auto"/>
              <w:ind w:left="198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46CC7" w:rsidRPr="00E46CC7" w14:paraId="0CD4225C" w14:textId="77777777" w:rsidTr="00E46CC7">
        <w:trPr>
          <w:trHeight w:val="383"/>
        </w:trPr>
        <w:tc>
          <w:tcPr>
            <w:tcW w:w="4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8BBB53" w14:textId="7244CB86" w:rsidR="00E46CC7" w:rsidRPr="00E46CC7" w:rsidRDefault="00E46CC7" w:rsidP="00E46CC7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(kwiecień 2026-styczeń 2027)   </w:t>
            </w:r>
          </w:p>
        </w:tc>
        <w:tc>
          <w:tcPr>
            <w:tcW w:w="51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455456" w14:textId="77777777" w:rsidR="00E46CC7" w:rsidRDefault="00E46CC7" w:rsidP="00E46CC7">
            <w:pPr>
              <w:spacing w:line="276" w:lineRule="auto"/>
              <w:ind w:left="199"/>
              <w:rPr>
                <w:rFonts w:ascii="Tahoma" w:eastAsia="Calibri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Szkolenia on-line z arkusza kalkulacyjnego dla skarbników związkowych </w:t>
            </w:r>
          </w:p>
          <w:p w14:paraId="239E594A" w14:textId="5DFC473A" w:rsidR="00E46CC7" w:rsidRPr="00E46CC7" w:rsidRDefault="00E46CC7" w:rsidP="00E46CC7">
            <w:pPr>
              <w:spacing w:line="276" w:lineRule="auto"/>
              <w:ind w:left="199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46CC7" w:rsidRPr="00E46CC7" w14:paraId="34C19391" w14:textId="77777777" w:rsidTr="00E15F25">
        <w:trPr>
          <w:trHeight w:val="290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14:paraId="4136D8EC" w14:textId="77777777" w:rsidR="00E46CC7" w:rsidRPr="00E46CC7" w:rsidRDefault="00E46CC7" w:rsidP="00E46CC7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702CA3BB" w14:textId="77777777" w:rsidR="00E46CC7" w:rsidRPr="00E46CC7" w:rsidRDefault="00E46CC7" w:rsidP="00E46CC7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924081" w14:textId="77777777" w:rsidR="00E46CC7" w:rsidRPr="00E46CC7" w:rsidRDefault="00E46CC7" w:rsidP="00E46CC7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46CC7" w:rsidRPr="00E46CC7" w14:paraId="60F64B2B" w14:textId="77777777" w:rsidTr="00E46CC7">
        <w:trPr>
          <w:trHeight w:val="674"/>
        </w:trPr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14:paraId="01470183" w14:textId="7FB80B1E" w:rsidR="00E46CC7" w:rsidRPr="00E46CC7" w:rsidRDefault="00E46CC7" w:rsidP="00E46CC7">
            <w:pPr>
              <w:spacing w:after="22"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(luty 2007 –marzec 2027)   </w:t>
            </w:r>
          </w:p>
          <w:p w14:paraId="1C11BE48" w14:textId="77777777" w:rsidR="00E46CC7" w:rsidRPr="00E46CC7" w:rsidRDefault="00E46CC7" w:rsidP="00E46CC7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6FBD92C4" w14:textId="77777777" w:rsidR="00E46CC7" w:rsidRPr="00E46CC7" w:rsidRDefault="00E46CC7" w:rsidP="00E46CC7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14:paraId="56B460E6" w14:textId="600E39B8" w:rsidR="00E46CC7" w:rsidRPr="00E46CC7" w:rsidRDefault="00E46CC7" w:rsidP="00E46CC7">
            <w:pPr>
              <w:spacing w:line="276" w:lineRule="auto"/>
              <w:ind w:left="199"/>
              <w:rPr>
                <w:rFonts w:ascii="Tahoma" w:hAnsi="Tahoma" w:cs="Tahoma"/>
                <w:sz w:val="24"/>
                <w:szCs w:val="24"/>
              </w:rPr>
            </w:pPr>
            <w:r w:rsidRPr="00E46CC7">
              <w:rPr>
                <w:rFonts w:ascii="Tahoma" w:eastAsia="Calibri" w:hAnsi="Tahoma" w:cs="Tahoma"/>
                <w:sz w:val="24"/>
                <w:szCs w:val="24"/>
              </w:rPr>
              <w:t>Seminarium praktyków</w:t>
            </w:r>
          </w:p>
        </w:tc>
      </w:tr>
    </w:tbl>
    <w:p w14:paraId="44B486C0" w14:textId="77777777" w:rsidR="00697BE6" w:rsidRPr="00E46CC7" w:rsidRDefault="00697BE6" w:rsidP="00E46CC7">
      <w:pPr>
        <w:spacing w:line="276" w:lineRule="auto"/>
        <w:rPr>
          <w:rFonts w:ascii="Tahoma" w:hAnsi="Tahoma" w:cs="Tahoma"/>
          <w:color w:val="000000"/>
          <w:spacing w:val="-1"/>
          <w:sz w:val="24"/>
          <w:szCs w:val="24"/>
        </w:rPr>
      </w:pPr>
    </w:p>
    <w:sectPr w:rsidR="00697BE6" w:rsidRPr="00E46CC7" w:rsidSect="000C7204">
      <w:headerReference w:type="default" r:id="rId8"/>
      <w:footerReference w:type="default" r:id="rId9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0A17F" w14:textId="77777777" w:rsidR="00462499" w:rsidRDefault="00462499" w:rsidP="001C1A9A">
      <w:r>
        <w:separator/>
      </w:r>
    </w:p>
  </w:endnote>
  <w:endnote w:type="continuationSeparator" w:id="0">
    <w:p w14:paraId="5E03610A" w14:textId="77777777" w:rsidR="00462499" w:rsidRDefault="00462499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4C460" w14:textId="77777777" w:rsidR="00462499" w:rsidRDefault="00462499" w:rsidP="001C1A9A">
      <w:r>
        <w:separator/>
      </w:r>
    </w:p>
  </w:footnote>
  <w:footnote w:type="continuationSeparator" w:id="0">
    <w:p w14:paraId="540671C6" w14:textId="77777777" w:rsidR="00462499" w:rsidRDefault="00462499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49FC2251" w:rsidR="001C1A9A" w:rsidRPr="00F14253" w:rsidRDefault="00404B2E" w:rsidP="00052823">
    <w:pPr>
      <w:pStyle w:val="NormalnyWeb"/>
      <w:rPr>
        <w:i/>
        <w:noProof/>
      </w:rPr>
    </w:pPr>
    <w:r>
      <w:rPr>
        <w:noProof/>
      </w:rPr>
      <w:t xml:space="preserve">     </w:t>
    </w:r>
    <w:r w:rsidR="00E46CC7">
      <w:rPr>
        <w:noProof/>
      </w:rPr>
      <w:drawing>
        <wp:inline distT="0" distB="0" distL="0" distR="0" wp14:anchorId="76E0EE89" wp14:editId="4BCE721A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4B0DDF">
      <w:rPr>
        <w:rFonts w:ascii="Tahoma" w:hAnsi="Tahoma" w:cs="Tahoma"/>
        <w:i/>
        <w:noProof/>
      </w:rPr>
      <w:t>Kompetencje cyfrowe skarbników związkowych NSZZ „Solidarno</w:t>
    </w:r>
    <w:r w:rsidR="00AA4CD0" w:rsidRPr="004B0DDF">
      <w:rPr>
        <w:rFonts w:ascii="Tahoma" w:hAnsi="Tahoma" w:cs="Tahoma"/>
        <w:i/>
        <w:noProof/>
      </w:rPr>
      <w:t>ś</w:t>
    </w:r>
    <w:r w:rsidR="00697BE6" w:rsidRPr="004B0DDF">
      <w:rPr>
        <w:rFonts w:ascii="Tahoma" w:hAnsi="Tahoma" w:cs="Tahoma"/>
        <w:i/>
        <w:noProof/>
      </w:rPr>
      <w:t>ć”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4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5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2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4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19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0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1"/>
  </w:num>
  <w:num w:numId="2">
    <w:abstractNumId w:val="20"/>
  </w:num>
  <w:num w:numId="3">
    <w:abstractNumId w:val="20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18"/>
  </w:num>
  <w:num w:numId="8">
    <w:abstractNumId w:val="14"/>
  </w:num>
  <w:num w:numId="9">
    <w:abstractNumId w:val="14"/>
    <w:lvlOverride w:ilvl="0">
      <w:startOverride w:val="1"/>
    </w:lvlOverride>
  </w:num>
  <w:num w:numId="10">
    <w:abstractNumId w:val="18"/>
    <w:lvlOverride w:ilvl="0">
      <w:startOverride w:val="1"/>
    </w:lvlOverride>
  </w:num>
  <w:num w:numId="11">
    <w:abstractNumId w:val="19"/>
    <w:lvlOverride w:ilvl="0">
      <w:startOverride w:val="2"/>
    </w:lvlOverride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"/>
  </w:num>
  <w:num w:numId="18">
    <w:abstractNumId w:val="7"/>
  </w:num>
  <w:num w:numId="19">
    <w:abstractNumId w:val="8"/>
  </w:num>
  <w:num w:numId="20">
    <w:abstractNumId w:val="2"/>
  </w:num>
  <w:num w:numId="21">
    <w:abstractNumId w:val="12"/>
  </w:num>
  <w:num w:numId="22">
    <w:abstractNumId w:val="17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214BB"/>
    <w:rsid w:val="00127B28"/>
    <w:rsid w:val="00152594"/>
    <w:rsid w:val="001C1A9A"/>
    <w:rsid w:val="001C23C9"/>
    <w:rsid w:val="001C35D6"/>
    <w:rsid w:val="001C3A11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C22C5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62499"/>
    <w:rsid w:val="00472281"/>
    <w:rsid w:val="00484488"/>
    <w:rsid w:val="004A56B3"/>
    <w:rsid w:val="004A5D16"/>
    <w:rsid w:val="004B0DDF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6301BB"/>
    <w:rsid w:val="006426B3"/>
    <w:rsid w:val="00647FBC"/>
    <w:rsid w:val="00697BE6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7425"/>
    <w:rsid w:val="007E26F3"/>
    <w:rsid w:val="007E532B"/>
    <w:rsid w:val="007F51F3"/>
    <w:rsid w:val="00835FA9"/>
    <w:rsid w:val="008369A5"/>
    <w:rsid w:val="008439CA"/>
    <w:rsid w:val="00865D10"/>
    <w:rsid w:val="00890C88"/>
    <w:rsid w:val="008B3E28"/>
    <w:rsid w:val="008B6472"/>
    <w:rsid w:val="008B7BF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D1FC4"/>
    <w:rsid w:val="009F0B3D"/>
    <w:rsid w:val="00A20B75"/>
    <w:rsid w:val="00A224CC"/>
    <w:rsid w:val="00A7603F"/>
    <w:rsid w:val="00A915A0"/>
    <w:rsid w:val="00AA4CD0"/>
    <w:rsid w:val="00AA59A0"/>
    <w:rsid w:val="00AD79F1"/>
    <w:rsid w:val="00AE3D72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C381B"/>
    <w:rsid w:val="00BF048A"/>
    <w:rsid w:val="00BF55CF"/>
    <w:rsid w:val="00C0720A"/>
    <w:rsid w:val="00C13725"/>
    <w:rsid w:val="00C16AD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46CC7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customStyle="1" w:styleId="TableGrid">
    <w:name w:val="TableGrid"/>
    <w:rsid w:val="00E46CC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7F06F-190F-47AF-8FAD-0C085FE6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Aneta</cp:lastModifiedBy>
  <cp:revision>4</cp:revision>
  <cp:lastPrinted>2025-03-04T16:19:00Z</cp:lastPrinted>
  <dcterms:created xsi:type="dcterms:W3CDTF">2025-04-11T11:24:00Z</dcterms:created>
  <dcterms:modified xsi:type="dcterms:W3CDTF">2025-04-11T11:47:00Z</dcterms:modified>
</cp:coreProperties>
</file>