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3371E" w14:textId="77777777" w:rsidR="00011C82" w:rsidRDefault="00011C82" w:rsidP="00011C82">
      <w:pPr>
        <w:keepNext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Calibri"/>
          <w:b/>
          <w:smallCaps/>
        </w:rPr>
      </w:pPr>
    </w:p>
    <w:p w14:paraId="0D4A344E" w14:textId="03DCC631" w:rsidR="00011C82" w:rsidRDefault="00011C82" w:rsidP="00011C82">
      <w:pPr>
        <w:keepNext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Calibri"/>
          <w:b/>
          <w:smallCaps/>
        </w:rPr>
      </w:pPr>
      <w:r w:rsidRPr="00011C82">
        <w:rPr>
          <w:rFonts w:ascii="Verdana" w:hAnsi="Verdana" w:cs="Calibri"/>
          <w:b/>
          <w:smallCaps/>
        </w:rPr>
        <w:t>Regulamin rekrutacji i uczestnictwa w  projekcie</w:t>
      </w:r>
    </w:p>
    <w:p w14:paraId="47ABFCCC" w14:textId="77777777" w:rsidR="00011C82" w:rsidRPr="00011C82" w:rsidRDefault="00011C82" w:rsidP="00011C82">
      <w:pPr>
        <w:keepNext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Calibri"/>
          <w:b/>
          <w:smallCaps/>
        </w:rPr>
      </w:pPr>
    </w:p>
    <w:p w14:paraId="30CB217B" w14:textId="3DE5DE0D" w:rsidR="00011C82" w:rsidRDefault="00011C82" w:rsidP="00011C82">
      <w:pPr>
        <w:widowControl w:val="0"/>
        <w:numPr>
          <w:ilvl w:val="0"/>
          <w:numId w:val="28"/>
        </w:numPr>
        <w:suppressAutoHyphens/>
        <w:spacing w:before="200" w:after="200" w:line="360" w:lineRule="auto"/>
        <w:contextualSpacing/>
        <w:jc w:val="center"/>
        <w:rPr>
          <w:rFonts w:ascii="Verdana" w:hAnsi="Verdana" w:cs="Calibri"/>
          <w:b/>
        </w:rPr>
      </w:pPr>
      <w:r w:rsidRPr="00011C82">
        <w:rPr>
          <w:rFonts w:ascii="Verdana" w:hAnsi="Verdana" w:cs="Calibri"/>
          <w:b/>
        </w:rPr>
        <w:t xml:space="preserve"> Postanowienia ogólne</w:t>
      </w:r>
    </w:p>
    <w:p w14:paraId="36847616" w14:textId="77777777" w:rsidR="00011C82" w:rsidRPr="00011C82" w:rsidRDefault="00011C82" w:rsidP="00011C82">
      <w:pPr>
        <w:widowControl w:val="0"/>
        <w:suppressAutoHyphens/>
        <w:spacing w:before="200" w:after="200" w:line="360" w:lineRule="auto"/>
        <w:contextualSpacing/>
        <w:rPr>
          <w:rFonts w:ascii="Verdana" w:hAnsi="Verdana" w:cs="Calibri"/>
          <w:b/>
        </w:rPr>
      </w:pPr>
    </w:p>
    <w:p w14:paraId="17914F05" w14:textId="12B2E9E9" w:rsidR="00011C82" w:rsidRDefault="00011C82" w:rsidP="00011C82">
      <w:pPr>
        <w:spacing w:line="360" w:lineRule="auto"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Niniejszy </w:t>
      </w:r>
      <w:r w:rsidRPr="00011C82">
        <w:rPr>
          <w:rFonts w:ascii="Verdana" w:hAnsi="Verdana" w:cs="Calibri"/>
          <w:b/>
          <w:bCs/>
          <w:i/>
          <w:iCs/>
        </w:rPr>
        <w:t>Regulamin</w:t>
      </w:r>
      <w:r w:rsidRPr="00011C82">
        <w:rPr>
          <w:rFonts w:ascii="Verdana" w:hAnsi="Verdana" w:cs="Calibri"/>
        </w:rPr>
        <w:t xml:space="preserve"> określa zasady rekrutacji i uczestnictwa w szkoleniach prowadzonych w ramach projektu pt. </w:t>
      </w:r>
      <w:r w:rsidRPr="00011C82">
        <w:rPr>
          <w:rFonts w:ascii="Verdana" w:hAnsi="Verdana" w:cs="Calibri"/>
          <w:b/>
          <w:bCs/>
          <w:i/>
        </w:rPr>
        <w:t>„</w:t>
      </w:r>
      <w:r w:rsidRPr="00011C82">
        <w:rPr>
          <w:rFonts w:ascii="Verdana" w:hAnsi="Verdana" w:cs="Calibri"/>
          <w:b/>
          <w:bCs/>
          <w:i/>
          <w:iCs/>
          <w:color w:val="000000"/>
          <w:spacing w:val="-1"/>
        </w:rPr>
        <w:t>Chcesz wpływać na warunki pracy? Podnieś swoje kompetencje!</w:t>
      </w:r>
      <w:r w:rsidRPr="00011C82">
        <w:rPr>
          <w:rFonts w:ascii="Verdana" w:hAnsi="Verdana" w:cs="Calibri"/>
          <w:b/>
          <w:bCs/>
        </w:rPr>
        <w:t>”</w:t>
      </w:r>
      <w:r w:rsidRPr="00011C82">
        <w:rPr>
          <w:rFonts w:ascii="Verdana" w:hAnsi="Verdana" w:cs="Calibri"/>
        </w:rPr>
        <w:t xml:space="preserve"> nr </w:t>
      </w:r>
      <w:r w:rsidRPr="00011C82">
        <w:rPr>
          <w:rFonts w:ascii="Verdana" w:eastAsia="Calibri" w:hAnsi="Verdana" w:cs="Calibri"/>
          <w:lang w:eastAsia="en-US"/>
        </w:rPr>
        <w:t xml:space="preserve">FERS.04.03-IP-0017/24 </w:t>
      </w:r>
      <w:r w:rsidRPr="00011C82">
        <w:rPr>
          <w:rFonts w:ascii="Verdana" w:hAnsi="Verdana" w:cs="Calibri"/>
        </w:rPr>
        <w:t xml:space="preserve">realizowanego w ramach programu Fundusze Europejskie dla Rozwoju Społecznego 2021-2027 współfinansowanego z Europejskiego Funduszu Społecznego. </w:t>
      </w:r>
    </w:p>
    <w:p w14:paraId="74C440CB" w14:textId="77777777" w:rsidR="00011C82" w:rsidRPr="00011C82" w:rsidRDefault="00011C82" w:rsidP="00011C82">
      <w:pPr>
        <w:spacing w:line="360" w:lineRule="auto"/>
        <w:jc w:val="both"/>
        <w:rPr>
          <w:rFonts w:ascii="Verdana" w:hAnsi="Verdana" w:cs="Calibri"/>
          <w:b/>
          <w:color w:val="000000"/>
          <w:spacing w:val="-1"/>
        </w:rPr>
      </w:pPr>
    </w:p>
    <w:p w14:paraId="3C9127F1" w14:textId="27F6B1F2" w:rsidR="00011C82" w:rsidRDefault="00011C82" w:rsidP="00011C82">
      <w:pPr>
        <w:widowControl w:val="0"/>
        <w:numPr>
          <w:ilvl w:val="0"/>
          <w:numId w:val="28"/>
        </w:numPr>
        <w:suppressAutoHyphens/>
        <w:spacing w:before="200" w:after="200" w:line="360" w:lineRule="auto"/>
        <w:contextualSpacing/>
        <w:jc w:val="center"/>
        <w:rPr>
          <w:rFonts w:ascii="Verdana" w:hAnsi="Verdana" w:cs="Calibri"/>
          <w:b/>
        </w:rPr>
      </w:pPr>
      <w:r w:rsidRPr="00011C82">
        <w:rPr>
          <w:rFonts w:ascii="Verdana" w:hAnsi="Verdana" w:cs="Calibri"/>
          <w:b/>
        </w:rPr>
        <w:t xml:space="preserve"> Definicje</w:t>
      </w:r>
    </w:p>
    <w:p w14:paraId="3E1550AE" w14:textId="77777777" w:rsidR="00011C82" w:rsidRPr="00011C82" w:rsidRDefault="00011C82" w:rsidP="00011C82">
      <w:pPr>
        <w:widowControl w:val="0"/>
        <w:suppressAutoHyphens/>
        <w:spacing w:before="200" w:after="200" w:line="360" w:lineRule="auto"/>
        <w:contextualSpacing/>
        <w:rPr>
          <w:rFonts w:ascii="Verdana" w:hAnsi="Verdana" w:cs="Calibri"/>
          <w:b/>
        </w:rPr>
      </w:pPr>
    </w:p>
    <w:p w14:paraId="27B61A13" w14:textId="77777777" w:rsidR="00011C82" w:rsidRPr="00011C82" w:rsidRDefault="00011C82" w:rsidP="00011C82">
      <w:pPr>
        <w:spacing w:line="360" w:lineRule="auto"/>
        <w:contextualSpacing/>
        <w:rPr>
          <w:rFonts w:ascii="Verdana" w:hAnsi="Verdana" w:cs="Calibri"/>
        </w:rPr>
      </w:pPr>
      <w:r w:rsidRPr="00011C82">
        <w:rPr>
          <w:rFonts w:ascii="Verdana" w:hAnsi="Verdana" w:cs="Calibri"/>
        </w:rPr>
        <w:t>Użyte w niniejszym regulaminie określenia oznaczają:</w:t>
      </w:r>
    </w:p>
    <w:p w14:paraId="1013165C" w14:textId="77777777" w:rsidR="00011C82" w:rsidRPr="00011C82" w:rsidRDefault="00011C82" w:rsidP="00011C82">
      <w:pPr>
        <w:numPr>
          <w:ilvl w:val="0"/>
          <w:numId w:val="26"/>
        </w:numPr>
        <w:tabs>
          <w:tab w:val="num" w:pos="284"/>
          <w:tab w:val="num" w:pos="360"/>
        </w:tabs>
        <w:spacing w:line="360" w:lineRule="auto"/>
        <w:ind w:left="284" w:hanging="284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 xml:space="preserve">Projekt </w:t>
      </w:r>
      <w:r w:rsidRPr="00011C82">
        <w:rPr>
          <w:rFonts w:ascii="Verdana" w:hAnsi="Verdana" w:cs="Calibri"/>
        </w:rPr>
        <w:t xml:space="preserve">– projekt pt. </w:t>
      </w:r>
      <w:r w:rsidRPr="00011C82">
        <w:rPr>
          <w:rFonts w:ascii="Verdana" w:hAnsi="Verdana" w:cs="Calibri"/>
          <w:i/>
        </w:rPr>
        <w:t>„</w:t>
      </w:r>
      <w:r w:rsidRPr="00011C82">
        <w:rPr>
          <w:rFonts w:ascii="Verdana" w:hAnsi="Verdana" w:cs="Calibri"/>
          <w:bCs/>
          <w:i/>
          <w:iCs/>
          <w:color w:val="000000"/>
          <w:spacing w:val="-1"/>
        </w:rPr>
        <w:t>Chcesz wpływać na warunki pracy? Podnieś swoje kompetencje!</w:t>
      </w:r>
      <w:r w:rsidRPr="00011C82">
        <w:rPr>
          <w:rFonts w:ascii="Verdana" w:hAnsi="Verdana" w:cs="Calibri"/>
        </w:rPr>
        <w:t xml:space="preserve">” </w:t>
      </w:r>
    </w:p>
    <w:p w14:paraId="474D7787" w14:textId="77777777" w:rsidR="00011C82" w:rsidRPr="00011C82" w:rsidRDefault="00011C82" w:rsidP="00011C82">
      <w:pPr>
        <w:numPr>
          <w:ilvl w:val="0"/>
          <w:numId w:val="26"/>
        </w:numPr>
        <w:tabs>
          <w:tab w:val="num" w:pos="284"/>
          <w:tab w:val="num" w:pos="360"/>
        </w:tabs>
        <w:spacing w:line="360" w:lineRule="auto"/>
        <w:ind w:left="284" w:hanging="284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 xml:space="preserve">Lider </w:t>
      </w:r>
      <w:r w:rsidRPr="00011C82">
        <w:rPr>
          <w:rFonts w:ascii="Verdana" w:hAnsi="Verdana" w:cs="Calibri"/>
          <w:bCs/>
          <w:i/>
        </w:rPr>
        <w:t>–</w:t>
      </w:r>
      <w:r w:rsidRPr="00011C82">
        <w:rPr>
          <w:rFonts w:ascii="Verdana" w:hAnsi="Verdana" w:cs="Calibri"/>
          <w:b/>
          <w:i/>
        </w:rPr>
        <w:t xml:space="preserve"> </w:t>
      </w:r>
      <w:r w:rsidRPr="00011C82">
        <w:rPr>
          <w:rFonts w:ascii="Verdana" w:hAnsi="Verdana" w:cs="Calibri"/>
          <w:bCs/>
          <w:iCs/>
        </w:rPr>
        <w:t>Komisja Krajowa NSZZ „Solidarność”</w:t>
      </w:r>
    </w:p>
    <w:p w14:paraId="01EF410D" w14:textId="77777777" w:rsidR="00011C82" w:rsidRPr="00011C82" w:rsidRDefault="00011C82" w:rsidP="00011C82">
      <w:pPr>
        <w:numPr>
          <w:ilvl w:val="0"/>
          <w:numId w:val="26"/>
        </w:numPr>
        <w:tabs>
          <w:tab w:val="num" w:pos="284"/>
          <w:tab w:val="num" w:pos="360"/>
        </w:tabs>
        <w:spacing w:line="360" w:lineRule="auto"/>
        <w:ind w:left="284" w:hanging="284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 xml:space="preserve">Partner </w:t>
      </w:r>
      <w:r w:rsidRPr="00011C82">
        <w:rPr>
          <w:rFonts w:ascii="Verdana" w:hAnsi="Verdana" w:cs="Calibri"/>
        </w:rPr>
        <w:t>– Region Gdański NSZZ „Solidarność”</w:t>
      </w:r>
    </w:p>
    <w:p w14:paraId="529F3C61" w14:textId="77777777" w:rsidR="00011C82" w:rsidRPr="00011C82" w:rsidRDefault="00011C82" w:rsidP="00011C82">
      <w:pPr>
        <w:numPr>
          <w:ilvl w:val="0"/>
          <w:numId w:val="26"/>
        </w:numPr>
        <w:tabs>
          <w:tab w:val="num" w:pos="284"/>
          <w:tab w:val="num" w:pos="360"/>
        </w:tabs>
        <w:spacing w:line="360" w:lineRule="auto"/>
        <w:ind w:left="284" w:hanging="284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>Kandydat</w:t>
      </w:r>
      <w:r w:rsidRPr="00011C82">
        <w:rPr>
          <w:rFonts w:ascii="Verdana" w:hAnsi="Verdana" w:cs="Calibri"/>
        </w:rPr>
        <w:t xml:space="preserve"> – osoba aplikująca do udziału w </w:t>
      </w:r>
      <w:r w:rsidRPr="00011C82">
        <w:rPr>
          <w:rFonts w:ascii="Verdana" w:hAnsi="Verdana" w:cs="Calibri"/>
          <w:b/>
          <w:i/>
        </w:rPr>
        <w:t>Projekcie</w:t>
      </w:r>
    </w:p>
    <w:p w14:paraId="41DC38F8" w14:textId="77777777" w:rsidR="00011C82" w:rsidRPr="00011C82" w:rsidRDefault="00011C82" w:rsidP="00011C82">
      <w:pPr>
        <w:numPr>
          <w:ilvl w:val="0"/>
          <w:numId w:val="26"/>
        </w:numPr>
        <w:tabs>
          <w:tab w:val="num" w:pos="284"/>
          <w:tab w:val="num" w:pos="360"/>
        </w:tabs>
        <w:spacing w:line="360" w:lineRule="auto"/>
        <w:ind w:left="284" w:hanging="284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>Uczestnik</w:t>
      </w:r>
      <w:r w:rsidRPr="00011C82">
        <w:rPr>
          <w:rFonts w:ascii="Verdana" w:hAnsi="Verdana" w:cs="Calibri"/>
        </w:rPr>
        <w:t xml:space="preserve"> </w:t>
      </w:r>
      <w:r w:rsidRPr="00011C82">
        <w:rPr>
          <w:rFonts w:ascii="Verdana" w:hAnsi="Verdana" w:cs="Calibri"/>
          <w:b/>
          <w:i/>
        </w:rPr>
        <w:t>projektu</w:t>
      </w:r>
      <w:r w:rsidRPr="00011C82">
        <w:rPr>
          <w:rFonts w:ascii="Verdana" w:hAnsi="Verdana" w:cs="Calibri"/>
        </w:rPr>
        <w:t xml:space="preserve"> – </w:t>
      </w:r>
      <w:r w:rsidRPr="00011C82">
        <w:rPr>
          <w:rFonts w:ascii="Verdana" w:hAnsi="Verdana" w:cs="Calibri"/>
          <w:b/>
          <w:i/>
        </w:rPr>
        <w:t>Kandydat</w:t>
      </w:r>
      <w:r w:rsidRPr="00011C82">
        <w:rPr>
          <w:rFonts w:ascii="Verdana" w:hAnsi="Verdana" w:cs="Calibri"/>
        </w:rPr>
        <w:t xml:space="preserve">, który został zakwalifikowany do udziału w </w:t>
      </w:r>
      <w:r w:rsidRPr="00011C82">
        <w:rPr>
          <w:rFonts w:ascii="Verdana" w:hAnsi="Verdana" w:cs="Calibri"/>
          <w:b/>
          <w:i/>
        </w:rPr>
        <w:t>Projekcie</w:t>
      </w:r>
    </w:p>
    <w:p w14:paraId="388269DF" w14:textId="77777777" w:rsidR="00011C82" w:rsidRPr="00011C82" w:rsidRDefault="00011C82" w:rsidP="00011C82">
      <w:pPr>
        <w:numPr>
          <w:ilvl w:val="0"/>
          <w:numId w:val="26"/>
        </w:numPr>
        <w:tabs>
          <w:tab w:val="num" w:pos="284"/>
          <w:tab w:val="num" w:pos="360"/>
        </w:tabs>
        <w:spacing w:line="360" w:lineRule="auto"/>
        <w:ind w:left="284" w:hanging="284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 xml:space="preserve">Szkolenie </w:t>
      </w:r>
      <w:r w:rsidRPr="00011C82">
        <w:rPr>
          <w:rFonts w:ascii="Verdana" w:hAnsi="Verdana" w:cs="Calibri"/>
        </w:rPr>
        <w:t>– 3 -dniowe szkolenie wyjazdowe z zakresu BHP</w:t>
      </w:r>
    </w:p>
    <w:p w14:paraId="7E245970" w14:textId="77777777" w:rsidR="00011C82" w:rsidRPr="00011C82" w:rsidRDefault="00011C82" w:rsidP="00011C82">
      <w:pPr>
        <w:numPr>
          <w:ilvl w:val="0"/>
          <w:numId w:val="26"/>
        </w:numPr>
        <w:tabs>
          <w:tab w:val="num" w:pos="284"/>
          <w:tab w:val="num" w:pos="360"/>
        </w:tabs>
        <w:spacing w:line="360" w:lineRule="auto"/>
        <w:ind w:left="284" w:hanging="284"/>
        <w:contextualSpacing/>
        <w:jc w:val="both"/>
        <w:rPr>
          <w:rFonts w:ascii="Verdana" w:hAnsi="Verdana" w:cs="Calibri"/>
          <w:b/>
          <w:i/>
        </w:rPr>
      </w:pPr>
      <w:r w:rsidRPr="00011C82">
        <w:rPr>
          <w:rFonts w:ascii="Verdana" w:hAnsi="Verdana" w:cs="Calibri"/>
          <w:b/>
          <w:i/>
        </w:rPr>
        <w:t>Strona www Lidera</w:t>
      </w:r>
      <w:r w:rsidRPr="00011C82">
        <w:rPr>
          <w:rFonts w:ascii="Verdana" w:hAnsi="Verdana" w:cs="Calibri"/>
        </w:rPr>
        <w:t xml:space="preserve"> - strona dostępna pod adresem: </w:t>
      </w:r>
      <w:hyperlink r:id="rId8" w:history="1">
        <w:r w:rsidRPr="00011C82">
          <w:rPr>
            <w:rFonts w:ascii="Verdana" w:hAnsi="Verdana" w:cs="Calibri"/>
            <w:color w:val="0000FF"/>
            <w:u w:val="single"/>
          </w:rPr>
          <w:t>www.solidarnosc.org.pl</w:t>
        </w:r>
      </w:hyperlink>
      <w:r w:rsidRPr="00011C82">
        <w:rPr>
          <w:rFonts w:ascii="Verdana" w:hAnsi="Verdana" w:cs="Calibri"/>
        </w:rPr>
        <w:t xml:space="preserve"> </w:t>
      </w:r>
    </w:p>
    <w:p w14:paraId="53881E30" w14:textId="77777777" w:rsidR="00011C82" w:rsidRPr="00011C82" w:rsidRDefault="00011C82" w:rsidP="00011C82">
      <w:pPr>
        <w:numPr>
          <w:ilvl w:val="0"/>
          <w:numId w:val="26"/>
        </w:numPr>
        <w:tabs>
          <w:tab w:val="num" w:pos="284"/>
          <w:tab w:val="num" w:pos="360"/>
        </w:tabs>
        <w:spacing w:line="360" w:lineRule="auto"/>
        <w:ind w:left="284" w:hanging="284"/>
        <w:contextualSpacing/>
        <w:jc w:val="both"/>
        <w:rPr>
          <w:rFonts w:ascii="Verdana" w:hAnsi="Verdana" w:cs="Calibri"/>
          <w:b/>
        </w:rPr>
      </w:pPr>
      <w:r w:rsidRPr="00011C82">
        <w:rPr>
          <w:rFonts w:ascii="Verdana" w:hAnsi="Verdana" w:cs="Calibri"/>
          <w:b/>
          <w:i/>
        </w:rPr>
        <w:t xml:space="preserve">Strona www Partnera  </w:t>
      </w:r>
      <w:r w:rsidRPr="00011C82">
        <w:rPr>
          <w:rFonts w:ascii="Verdana" w:hAnsi="Verdana" w:cs="Calibri"/>
        </w:rPr>
        <w:t xml:space="preserve">– strona dostępna pod adresem: </w:t>
      </w:r>
      <w:hyperlink r:id="rId9" w:history="1">
        <w:r w:rsidRPr="00011C82">
          <w:rPr>
            <w:rFonts w:ascii="Verdana" w:hAnsi="Verdana" w:cs="Calibri"/>
            <w:color w:val="0000FF"/>
            <w:u w:val="single"/>
          </w:rPr>
          <w:t>www.solidarnosc.gda.pl</w:t>
        </w:r>
      </w:hyperlink>
      <w:r w:rsidRPr="00011C82">
        <w:rPr>
          <w:rFonts w:ascii="Verdana" w:hAnsi="Verdana" w:cs="Calibri"/>
          <w:b/>
        </w:rPr>
        <w:t xml:space="preserve"> </w:t>
      </w:r>
    </w:p>
    <w:p w14:paraId="27FB050F" w14:textId="52C4ECCA" w:rsidR="00011C82" w:rsidRPr="00011C82" w:rsidRDefault="00011C82" w:rsidP="00011C82">
      <w:pPr>
        <w:numPr>
          <w:ilvl w:val="0"/>
          <w:numId w:val="26"/>
        </w:numPr>
        <w:tabs>
          <w:tab w:val="num" w:pos="360"/>
        </w:tabs>
        <w:spacing w:line="360" w:lineRule="auto"/>
        <w:ind w:left="284" w:hanging="284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 xml:space="preserve"> Regulamin</w:t>
      </w:r>
      <w:r w:rsidRPr="00011C82">
        <w:rPr>
          <w:rFonts w:ascii="Verdana" w:hAnsi="Verdana" w:cs="Calibri"/>
        </w:rPr>
        <w:t xml:space="preserve"> – niniejszy </w:t>
      </w:r>
      <w:r w:rsidRPr="00011C82">
        <w:rPr>
          <w:rFonts w:ascii="Verdana" w:hAnsi="Verdana" w:cs="Calibri"/>
          <w:b/>
          <w:i/>
        </w:rPr>
        <w:t>Regulamin</w:t>
      </w:r>
    </w:p>
    <w:p w14:paraId="67BCE975" w14:textId="77777777" w:rsidR="00011C82" w:rsidRPr="00011C82" w:rsidRDefault="00011C82" w:rsidP="00011C82">
      <w:pPr>
        <w:spacing w:line="360" w:lineRule="auto"/>
        <w:ind w:left="284"/>
        <w:contextualSpacing/>
        <w:jc w:val="both"/>
        <w:rPr>
          <w:rFonts w:ascii="Verdana" w:hAnsi="Verdana" w:cs="Calibri"/>
        </w:rPr>
      </w:pPr>
    </w:p>
    <w:p w14:paraId="63FDE052" w14:textId="555512CE" w:rsidR="00011C82" w:rsidRDefault="00011C82" w:rsidP="00011C82">
      <w:pPr>
        <w:widowControl w:val="0"/>
        <w:numPr>
          <w:ilvl w:val="0"/>
          <w:numId w:val="28"/>
        </w:numPr>
        <w:suppressAutoHyphens/>
        <w:spacing w:before="200" w:after="200" w:line="360" w:lineRule="auto"/>
        <w:contextualSpacing/>
        <w:jc w:val="center"/>
        <w:rPr>
          <w:rFonts w:ascii="Verdana" w:hAnsi="Verdana" w:cs="Calibri"/>
          <w:b/>
        </w:rPr>
      </w:pPr>
      <w:r w:rsidRPr="00011C82">
        <w:rPr>
          <w:rFonts w:ascii="Verdana" w:hAnsi="Verdana" w:cs="Calibri"/>
          <w:b/>
        </w:rPr>
        <w:t xml:space="preserve"> Uczestnik projektu</w:t>
      </w:r>
    </w:p>
    <w:p w14:paraId="3BBF58DB" w14:textId="77777777" w:rsidR="00011C82" w:rsidRPr="00011C82" w:rsidRDefault="00011C82" w:rsidP="00011C82">
      <w:pPr>
        <w:widowControl w:val="0"/>
        <w:suppressAutoHyphens/>
        <w:spacing w:before="200" w:after="200" w:line="360" w:lineRule="auto"/>
        <w:contextualSpacing/>
        <w:rPr>
          <w:rFonts w:ascii="Verdana" w:hAnsi="Verdana" w:cs="Calibri"/>
          <w:b/>
        </w:rPr>
      </w:pPr>
    </w:p>
    <w:p w14:paraId="1D939BC2" w14:textId="77777777" w:rsidR="00011C82" w:rsidRPr="00011C82" w:rsidRDefault="00011C82" w:rsidP="00011C82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>Kandydatem</w:t>
      </w:r>
      <w:r w:rsidRPr="00011C82">
        <w:rPr>
          <w:rFonts w:ascii="Verdana" w:hAnsi="Verdana" w:cs="Calibri"/>
        </w:rPr>
        <w:t xml:space="preserve"> może być wyłącznie osoba spełniająca jednocześnie wszystkie poniższe kryteria dostępu:</w:t>
      </w:r>
    </w:p>
    <w:p w14:paraId="42CB1F84" w14:textId="77777777" w:rsidR="00011C82" w:rsidRPr="00011C82" w:rsidRDefault="00011C82" w:rsidP="00011C8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>Jest w wieku 18 lat i więcej</w:t>
      </w:r>
    </w:p>
    <w:p w14:paraId="0584F415" w14:textId="77777777" w:rsidR="00011C82" w:rsidRPr="00011C82" w:rsidRDefault="00011C82" w:rsidP="00011C8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Zgłasza się dobrowolnie do uczestnictwa w </w:t>
      </w:r>
      <w:r w:rsidRPr="00011C82">
        <w:rPr>
          <w:rFonts w:ascii="Verdana" w:hAnsi="Verdana" w:cs="Calibri"/>
          <w:b/>
          <w:i/>
        </w:rPr>
        <w:t>Projekcie</w:t>
      </w:r>
      <w:r w:rsidRPr="00011C82">
        <w:rPr>
          <w:rFonts w:ascii="Verdana" w:hAnsi="Verdana" w:cs="Calibri"/>
        </w:rPr>
        <w:t>.</w:t>
      </w:r>
    </w:p>
    <w:p w14:paraId="58947709" w14:textId="77777777" w:rsidR="00011C82" w:rsidRPr="00011C82" w:rsidRDefault="00011C82" w:rsidP="00011C8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>Jest członkiem NSZZ „Solidarność”</w:t>
      </w:r>
    </w:p>
    <w:p w14:paraId="52A770F4" w14:textId="77777777" w:rsidR="00011C82" w:rsidRPr="00011C82" w:rsidRDefault="00011C82" w:rsidP="00011C82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>Kandydat</w:t>
      </w:r>
      <w:r w:rsidRPr="00011C82">
        <w:rPr>
          <w:rFonts w:ascii="Verdana" w:hAnsi="Verdana" w:cs="Calibri"/>
        </w:rPr>
        <w:t xml:space="preserve"> staje się </w:t>
      </w:r>
      <w:r w:rsidRPr="00011C82">
        <w:rPr>
          <w:rFonts w:ascii="Verdana" w:hAnsi="Verdana" w:cs="Calibri"/>
          <w:b/>
          <w:i/>
        </w:rPr>
        <w:t>Uczestnikiem projektu</w:t>
      </w:r>
      <w:r w:rsidRPr="00011C82">
        <w:rPr>
          <w:rFonts w:ascii="Verdana" w:hAnsi="Verdana" w:cs="Calibri"/>
        </w:rPr>
        <w:t xml:space="preserve"> po przekazaniu wymienionych w </w:t>
      </w:r>
      <w:r w:rsidRPr="00011C82">
        <w:rPr>
          <w:rFonts w:ascii="Verdana" w:hAnsi="Verdana" w:cs="Calibri"/>
          <w:b/>
          <w:bCs/>
          <w:i/>
          <w:iCs/>
        </w:rPr>
        <w:t>Regulaminie</w:t>
      </w:r>
      <w:r w:rsidRPr="00011C82">
        <w:rPr>
          <w:rFonts w:ascii="Verdana" w:hAnsi="Verdana" w:cs="Calibri"/>
        </w:rPr>
        <w:t xml:space="preserve"> załączników i zakwalifikowaniu </w:t>
      </w:r>
      <w:r w:rsidRPr="00011C82">
        <w:rPr>
          <w:rFonts w:ascii="Verdana" w:hAnsi="Verdana" w:cs="Calibri"/>
          <w:b/>
          <w:i/>
        </w:rPr>
        <w:t>Kandydata</w:t>
      </w:r>
      <w:r w:rsidRPr="00011C82">
        <w:rPr>
          <w:rFonts w:ascii="Verdana" w:hAnsi="Verdana" w:cs="Calibri"/>
        </w:rPr>
        <w:t xml:space="preserve"> jako </w:t>
      </w:r>
      <w:r w:rsidRPr="00011C82">
        <w:rPr>
          <w:rFonts w:ascii="Verdana" w:hAnsi="Verdana" w:cs="Calibri"/>
          <w:b/>
          <w:i/>
        </w:rPr>
        <w:t>Uczestnika projektu</w:t>
      </w:r>
      <w:r w:rsidRPr="00011C82">
        <w:rPr>
          <w:rFonts w:ascii="Verdana" w:hAnsi="Verdana" w:cs="Calibri"/>
        </w:rPr>
        <w:t>.</w:t>
      </w:r>
      <w:r w:rsidRPr="00011C82" w:rsidDel="00640586">
        <w:rPr>
          <w:rFonts w:ascii="Verdana" w:hAnsi="Verdana" w:cs="Calibri"/>
        </w:rPr>
        <w:t xml:space="preserve"> </w:t>
      </w:r>
    </w:p>
    <w:p w14:paraId="7CA534ED" w14:textId="77777777" w:rsidR="00011C82" w:rsidRPr="00011C82" w:rsidRDefault="00011C82" w:rsidP="00011C82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 xml:space="preserve">Kandydat </w:t>
      </w:r>
      <w:r w:rsidRPr="00011C82">
        <w:rPr>
          <w:rFonts w:ascii="Verdana" w:hAnsi="Verdana" w:cs="Calibri"/>
        </w:rPr>
        <w:t>musi spełniać kryteria kwalifikujące go do udziału w projekcie w dacie wypełniania</w:t>
      </w:r>
      <w:r w:rsidRPr="00011C82">
        <w:rPr>
          <w:rFonts w:ascii="Verdana" w:hAnsi="Verdana" w:cs="Calibri"/>
          <w:b/>
          <w:i/>
        </w:rPr>
        <w:t xml:space="preserve"> Formularza</w:t>
      </w:r>
      <w:r w:rsidRPr="00011C82">
        <w:rPr>
          <w:rFonts w:ascii="Verdana" w:hAnsi="Verdana" w:cs="Calibri"/>
        </w:rPr>
        <w:t xml:space="preserve"> </w:t>
      </w:r>
      <w:r w:rsidRPr="00011C82">
        <w:rPr>
          <w:rFonts w:ascii="Verdana" w:hAnsi="Verdana" w:cs="Calibri"/>
          <w:b/>
          <w:i/>
        </w:rPr>
        <w:t>kwalifikacyjnego kandydata na szkolenie</w:t>
      </w:r>
      <w:r w:rsidRPr="00011C82">
        <w:rPr>
          <w:rFonts w:ascii="Verdana" w:hAnsi="Verdana" w:cs="Calibri"/>
        </w:rPr>
        <w:t xml:space="preserve"> (</w:t>
      </w:r>
      <w:r w:rsidRPr="00011C82">
        <w:rPr>
          <w:rFonts w:ascii="Verdana" w:hAnsi="Verdana" w:cs="Calibri"/>
          <w:b/>
          <w:bCs/>
        </w:rPr>
        <w:t>Załącznik nr 1</w:t>
      </w:r>
      <w:r w:rsidRPr="00011C82">
        <w:rPr>
          <w:rFonts w:ascii="Verdana" w:hAnsi="Verdana" w:cs="Calibri"/>
        </w:rPr>
        <w:t xml:space="preserve">) oraz podpisywania </w:t>
      </w:r>
      <w:r w:rsidRPr="00011C82">
        <w:rPr>
          <w:rFonts w:ascii="Verdana" w:hAnsi="Verdana" w:cs="Calibri"/>
          <w:b/>
          <w:i/>
        </w:rPr>
        <w:t xml:space="preserve">Deklaracji Uczestnika projektu </w:t>
      </w:r>
      <w:r w:rsidRPr="00011C82">
        <w:rPr>
          <w:rFonts w:ascii="Verdana" w:hAnsi="Verdana" w:cs="Calibri"/>
          <w:bCs/>
          <w:iCs/>
        </w:rPr>
        <w:t>(</w:t>
      </w:r>
      <w:r w:rsidRPr="00011C82">
        <w:rPr>
          <w:rFonts w:ascii="Verdana" w:hAnsi="Verdana" w:cs="Calibri"/>
          <w:b/>
          <w:iCs/>
        </w:rPr>
        <w:t>Załącznik nr 2</w:t>
      </w:r>
      <w:r w:rsidRPr="00011C82">
        <w:rPr>
          <w:rFonts w:ascii="Verdana" w:hAnsi="Verdana" w:cs="Calibri"/>
          <w:bCs/>
          <w:iCs/>
        </w:rPr>
        <w:t>)</w:t>
      </w:r>
      <w:r w:rsidRPr="00011C82">
        <w:rPr>
          <w:rFonts w:ascii="Verdana" w:hAnsi="Verdana" w:cs="Calibri"/>
          <w:b/>
          <w:i/>
        </w:rPr>
        <w:t xml:space="preserve">. </w:t>
      </w:r>
    </w:p>
    <w:p w14:paraId="68EC64B4" w14:textId="36C0923D" w:rsidR="00011C82" w:rsidRDefault="00011C82" w:rsidP="00011C82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>Uczestnik projektu</w:t>
      </w:r>
      <w:r w:rsidRPr="00011C82">
        <w:rPr>
          <w:rFonts w:ascii="Verdana" w:hAnsi="Verdana" w:cs="Calibri"/>
        </w:rPr>
        <w:t xml:space="preserve"> decydując się na udział w projekcie, deklaruje udział w 3 – dniowym szkoleniu z zakresu BHP (22 godziny dydaktyczne). </w:t>
      </w:r>
    </w:p>
    <w:p w14:paraId="14B70F58" w14:textId="77777777" w:rsidR="00011C82" w:rsidRPr="00011C82" w:rsidRDefault="00011C82" w:rsidP="00011C82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Verdana" w:hAnsi="Verdana" w:cs="Calibri"/>
        </w:rPr>
      </w:pPr>
    </w:p>
    <w:p w14:paraId="4FE029ED" w14:textId="4DD46CFF" w:rsidR="00011C82" w:rsidRDefault="00011C82" w:rsidP="00011C82">
      <w:pPr>
        <w:widowControl w:val="0"/>
        <w:numPr>
          <w:ilvl w:val="0"/>
          <w:numId w:val="28"/>
        </w:numPr>
        <w:suppressAutoHyphens/>
        <w:spacing w:before="200" w:after="200" w:line="360" w:lineRule="auto"/>
        <w:contextualSpacing/>
        <w:jc w:val="center"/>
        <w:rPr>
          <w:rFonts w:ascii="Verdana" w:hAnsi="Verdana" w:cs="Calibri"/>
          <w:b/>
        </w:rPr>
      </w:pPr>
      <w:r w:rsidRPr="00011C82">
        <w:rPr>
          <w:rFonts w:ascii="Verdana" w:hAnsi="Verdana" w:cs="Calibri"/>
          <w:b/>
        </w:rPr>
        <w:t xml:space="preserve"> Zasady rekrutacji i kwalifikacji uczestników projektu</w:t>
      </w:r>
    </w:p>
    <w:p w14:paraId="69665E28" w14:textId="77777777" w:rsidR="00011C82" w:rsidRPr="00011C82" w:rsidRDefault="00011C82" w:rsidP="00011C82">
      <w:pPr>
        <w:widowControl w:val="0"/>
        <w:suppressAutoHyphens/>
        <w:spacing w:before="200" w:after="200" w:line="360" w:lineRule="auto"/>
        <w:contextualSpacing/>
        <w:rPr>
          <w:rFonts w:ascii="Verdana" w:hAnsi="Verdana" w:cs="Calibri"/>
          <w:b/>
        </w:rPr>
      </w:pPr>
    </w:p>
    <w:p w14:paraId="569363F2" w14:textId="7F76C49C" w:rsidR="00011C82" w:rsidRPr="00011C82" w:rsidRDefault="00011C82" w:rsidP="00011C82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bookmarkStart w:id="0" w:name="_Ref253568566"/>
      <w:r w:rsidRPr="00011C82">
        <w:rPr>
          <w:rFonts w:ascii="Verdana" w:hAnsi="Verdana" w:cs="Calibri"/>
        </w:rPr>
        <w:t xml:space="preserve">Rekrutacja ma charakter regionalny, branżowy oraz otwarty i jest prowadzona przez </w:t>
      </w:r>
      <w:r w:rsidRPr="00011C82">
        <w:rPr>
          <w:rFonts w:ascii="Verdana" w:hAnsi="Verdana" w:cs="Calibri"/>
          <w:b/>
          <w:i/>
        </w:rPr>
        <w:t xml:space="preserve">Lidera i Partnera </w:t>
      </w:r>
      <w:r w:rsidRPr="00011C82">
        <w:rPr>
          <w:rFonts w:ascii="Verdana" w:hAnsi="Verdana" w:cs="Calibri"/>
          <w:bCs/>
          <w:i/>
        </w:rPr>
        <w:t>projektu</w:t>
      </w:r>
      <w:r w:rsidRPr="00011C82">
        <w:rPr>
          <w:rFonts w:ascii="Verdana" w:hAnsi="Verdana" w:cs="Calibri"/>
          <w:b/>
          <w:i/>
        </w:rPr>
        <w:t>.</w:t>
      </w:r>
    </w:p>
    <w:p w14:paraId="77B5CD42" w14:textId="77777777" w:rsidR="00011C82" w:rsidRPr="00011C82" w:rsidRDefault="00011C82" w:rsidP="00011C82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  <w:bCs/>
        </w:rPr>
      </w:pPr>
      <w:r w:rsidRPr="00011C82">
        <w:rPr>
          <w:rFonts w:ascii="Verdana" w:hAnsi="Verdana" w:cs="Calibri"/>
          <w:bCs/>
          <w:iCs/>
        </w:rPr>
        <w:t>Rekrutacja regionalna</w:t>
      </w:r>
      <w:r w:rsidRPr="00011C82">
        <w:rPr>
          <w:rFonts w:ascii="Verdana" w:hAnsi="Verdana" w:cs="Calibri"/>
          <w:bCs/>
          <w:i/>
        </w:rPr>
        <w:t>:</w:t>
      </w:r>
    </w:p>
    <w:p w14:paraId="14905F0E" w14:textId="77777777" w:rsidR="00011C82" w:rsidRPr="00011C82" w:rsidRDefault="00011C82" w:rsidP="00011C82">
      <w:pPr>
        <w:numPr>
          <w:ilvl w:val="0"/>
          <w:numId w:val="34"/>
        </w:numPr>
        <w:spacing w:line="360" w:lineRule="auto"/>
        <w:contextualSpacing/>
        <w:jc w:val="both"/>
        <w:rPr>
          <w:rFonts w:ascii="Verdana" w:hAnsi="Verdana" w:cs="Calibri"/>
          <w:spacing w:val="-1"/>
        </w:rPr>
      </w:pPr>
      <w:r w:rsidRPr="00011C82">
        <w:rPr>
          <w:rFonts w:ascii="Verdana" w:hAnsi="Verdana" w:cs="Calibri"/>
          <w:b/>
          <w:bCs/>
          <w:i/>
          <w:iCs/>
          <w:spacing w:val="-1"/>
        </w:rPr>
        <w:t>Lider</w:t>
      </w:r>
      <w:r w:rsidRPr="00011C82">
        <w:rPr>
          <w:rFonts w:ascii="Verdana" w:hAnsi="Verdana" w:cs="Calibri"/>
          <w:spacing w:val="-1"/>
        </w:rPr>
        <w:t xml:space="preserve">– Komisja Krajowa NSZZ „Solidarność” odpowiada za rekrutację w następujących regionach NSZZ „Solidarność”: </w:t>
      </w:r>
      <w:r w:rsidRPr="00011C82">
        <w:rPr>
          <w:rFonts w:ascii="Verdana" w:hAnsi="Verdana" w:cs="Calibri"/>
          <w:bCs/>
          <w:spacing w:val="-1"/>
        </w:rPr>
        <w:t>Podlaski, Mazowsze, Ziemia Łódzka, Płocki, Częstochowski, Dolny Śląsk, Podkarpacki, Rzeszowski, Podbeskidzki, Małopolski, Śląsk Opolski, Śląsko-Dąbrowski, Wielkopolski, Świętokrzyski, Środkowo-Wschodni, Zagłębie Miedziowe.</w:t>
      </w:r>
    </w:p>
    <w:p w14:paraId="019B5C27" w14:textId="77777777" w:rsidR="00011C82" w:rsidRPr="00011C82" w:rsidRDefault="00011C82" w:rsidP="00011C82">
      <w:pPr>
        <w:numPr>
          <w:ilvl w:val="0"/>
          <w:numId w:val="34"/>
        </w:numPr>
        <w:spacing w:line="360" w:lineRule="auto"/>
        <w:contextualSpacing/>
        <w:jc w:val="both"/>
        <w:rPr>
          <w:rFonts w:ascii="Verdana" w:hAnsi="Verdana" w:cs="Calibri"/>
          <w:spacing w:val="-1"/>
        </w:rPr>
      </w:pPr>
      <w:r w:rsidRPr="00011C82">
        <w:rPr>
          <w:rFonts w:ascii="Verdana" w:hAnsi="Verdana" w:cs="Calibri"/>
          <w:b/>
          <w:i/>
          <w:iCs/>
          <w:spacing w:val="-1"/>
        </w:rPr>
        <w:t>Partner projektu</w:t>
      </w:r>
      <w:r w:rsidRPr="00011C82">
        <w:rPr>
          <w:rFonts w:ascii="Verdana" w:hAnsi="Verdana" w:cs="Calibri"/>
          <w:bCs/>
          <w:spacing w:val="-1"/>
        </w:rPr>
        <w:t xml:space="preserve"> – Region Gdański NSZZ „Solidarność” odpowiada za rekrutację w następujących regionach NSZZ „Solidarność”: Gdańskim, Warmińsko-Mazurskim, Elbląskim, Koszalińskim Pobrzeże, Pomorzu Zachodnim, Słupskim, Bydgoskim, Toruńsko-Włocławskim, Piotrkowskim, Konińskim, Zielonogórskim, Jeleniogórskim, Ziemi Radomskiej, Wielkopolsce Pd., Gorzowskim, Ziemi Sandomierskiej, Ziemi Przemyskiej</w:t>
      </w:r>
    </w:p>
    <w:p w14:paraId="402B0342" w14:textId="77777777" w:rsidR="00011C82" w:rsidRPr="00011C82" w:rsidRDefault="00011C82" w:rsidP="00011C82">
      <w:pPr>
        <w:numPr>
          <w:ilvl w:val="0"/>
          <w:numId w:val="31"/>
        </w:numPr>
        <w:spacing w:line="360" w:lineRule="auto"/>
        <w:contextualSpacing/>
        <w:jc w:val="both"/>
        <w:rPr>
          <w:rFonts w:ascii="Verdana" w:hAnsi="Verdana" w:cs="Calibri"/>
          <w:spacing w:val="-1"/>
        </w:rPr>
      </w:pPr>
      <w:r w:rsidRPr="00011C82">
        <w:rPr>
          <w:rFonts w:ascii="Verdana" w:hAnsi="Verdana" w:cs="Calibri"/>
          <w:spacing w:val="-1"/>
        </w:rPr>
        <w:t xml:space="preserve">Rekrutacja otwarta - na stronach internetowych </w:t>
      </w:r>
      <w:r w:rsidRPr="00011C82">
        <w:rPr>
          <w:rFonts w:ascii="Verdana" w:hAnsi="Verdana" w:cs="Calibri"/>
          <w:b/>
          <w:bCs/>
          <w:i/>
          <w:iCs/>
          <w:spacing w:val="-1"/>
        </w:rPr>
        <w:t>Lidera</w:t>
      </w:r>
      <w:r w:rsidRPr="00011C82">
        <w:rPr>
          <w:rFonts w:ascii="Verdana" w:hAnsi="Verdana" w:cs="Calibri"/>
          <w:spacing w:val="-1"/>
        </w:rPr>
        <w:t xml:space="preserve"> i </w:t>
      </w:r>
      <w:r w:rsidRPr="00011C82">
        <w:rPr>
          <w:rFonts w:ascii="Verdana" w:hAnsi="Verdana" w:cs="Calibri"/>
          <w:b/>
          <w:bCs/>
          <w:i/>
          <w:iCs/>
          <w:spacing w:val="-1"/>
        </w:rPr>
        <w:t>Partnera</w:t>
      </w:r>
      <w:r w:rsidRPr="00011C82">
        <w:rPr>
          <w:rFonts w:ascii="Verdana" w:hAnsi="Verdana" w:cs="Calibri"/>
          <w:spacing w:val="-1"/>
        </w:rPr>
        <w:t xml:space="preserve"> </w:t>
      </w:r>
      <w:r w:rsidRPr="00011C82">
        <w:rPr>
          <w:rFonts w:ascii="Verdana" w:hAnsi="Verdana" w:cs="Calibri"/>
          <w:b/>
          <w:bCs/>
          <w:i/>
          <w:iCs/>
          <w:spacing w:val="-1"/>
        </w:rPr>
        <w:t>projektu</w:t>
      </w:r>
      <w:r w:rsidRPr="00011C82">
        <w:rPr>
          <w:rFonts w:ascii="Verdana" w:hAnsi="Verdana" w:cs="Calibri"/>
          <w:spacing w:val="-1"/>
        </w:rPr>
        <w:t xml:space="preserve"> zostaną umieszczone dokumenty umożliwiające zgłoszenie a następnie zakwalifikowanie się na szkolenie.</w:t>
      </w:r>
    </w:p>
    <w:p w14:paraId="4D28D292" w14:textId="77777777" w:rsidR="00011C82" w:rsidRPr="00011C82" w:rsidRDefault="00011C82" w:rsidP="00011C82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W ramach </w:t>
      </w:r>
      <w:r w:rsidRPr="00011C82">
        <w:rPr>
          <w:rFonts w:ascii="Verdana" w:hAnsi="Verdana" w:cs="Calibri"/>
          <w:b/>
          <w:i/>
        </w:rPr>
        <w:t>Projektu</w:t>
      </w:r>
      <w:r w:rsidRPr="00011C82">
        <w:rPr>
          <w:rFonts w:ascii="Verdana" w:hAnsi="Verdana" w:cs="Calibri"/>
        </w:rPr>
        <w:t xml:space="preserve"> planuje się, że wsparcie otrzyma 1060 </w:t>
      </w:r>
      <w:r w:rsidRPr="00011C82">
        <w:rPr>
          <w:rFonts w:ascii="Verdana" w:hAnsi="Verdana" w:cs="Calibri"/>
          <w:b/>
          <w:i/>
        </w:rPr>
        <w:t>Uczestników projektu</w:t>
      </w:r>
      <w:r w:rsidRPr="00011C82">
        <w:rPr>
          <w:rFonts w:ascii="Verdana" w:hAnsi="Verdana" w:cs="Calibri"/>
        </w:rPr>
        <w:t>, w tym</w:t>
      </w:r>
    </w:p>
    <w:p w14:paraId="3222F6F1" w14:textId="77777777" w:rsidR="00011C82" w:rsidRPr="00011C82" w:rsidRDefault="00011C82" w:rsidP="00011C82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318 Kobiet </w:t>
      </w:r>
    </w:p>
    <w:p w14:paraId="02685578" w14:textId="77777777" w:rsidR="00011C82" w:rsidRPr="00011C82" w:rsidRDefault="00011C82" w:rsidP="00011C82">
      <w:pPr>
        <w:numPr>
          <w:ilvl w:val="1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>742 Mężczyzn</w:t>
      </w:r>
    </w:p>
    <w:p w14:paraId="77A38EDE" w14:textId="77777777" w:rsidR="00011C82" w:rsidRPr="00011C82" w:rsidRDefault="00011C82" w:rsidP="00011C82">
      <w:pPr>
        <w:autoSpaceDE w:val="0"/>
        <w:autoSpaceDN w:val="0"/>
        <w:adjustRightInd w:val="0"/>
        <w:spacing w:after="60" w:line="360" w:lineRule="auto"/>
        <w:ind w:left="360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Konieczność osiągnięcia powyższych wskaźników może skutkować odrzuceniem aplikacji </w:t>
      </w:r>
      <w:r w:rsidRPr="00011C82">
        <w:rPr>
          <w:rFonts w:ascii="Verdana" w:hAnsi="Verdana" w:cs="Calibri"/>
          <w:b/>
          <w:i/>
        </w:rPr>
        <w:t>Kandydata</w:t>
      </w:r>
      <w:r w:rsidRPr="00011C82">
        <w:rPr>
          <w:rFonts w:ascii="Verdana" w:hAnsi="Verdana" w:cs="Calibri"/>
        </w:rPr>
        <w:t>, pomimo spełnienia wymagań formalnych.</w:t>
      </w:r>
    </w:p>
    <w:p w14:paraId="58ACD648" w14:textId="77777777" w:rsidR="00011C82" w:rsidRPr="00011C82" w:rsidRDefault="00011C82" w:rsidP="00011C82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>Rekrutacja prowadzona b</w:t>
      </w:r>
      <w:r w:rsidRPr="00011C82">
        <w:rPr>
          <w:rFonts w:ascii="Verdana" w:eastAsia="TimesNewRoman" w:hAnsi="Verdana" w:cs="Calibri"/>
        </w:rPr>
        <w:t>ę</w:t>
      </w:r>
      <w:r w:rsidRPr="00011C82">
        <w:rPr>
          <w:rFonts w:ascii="Verdana" w:hAnsi="Verdana" w:cs="Calibri"/>
        </w:rPr>
        <w:t xml:space="preserve">dzie w trybie ciągłym do czasu zakwalifikowania wymaganej liczby </w:t>
      </w:r>
      <w:r w:rsidRPr="00011C82">
        <w:rPr>
          <w:rFonts w:ascii="Verdana" w:hAnsi="Verdana" w:cs="Calibri"/>
          <w:b/>
          <w:i/>
        </w:rPr>
        <w:t>Uczestników projektu</w:t>
      </w:r>
      <w:r w:rsidRPr="00011C82">
        <w:rPr>
          <w:rFonts w:ascii="Verdana" w:hAnsi="Verdana" w:cs="Calibri"/>
        </w:rPr>
        <w:t xml:space="preserve"> lub do zakończenia realizacji </w:t>
      </w:r>
      <w:r w:rsidRPr="00011C82">
        <w:rPr>
          <w:rFonts w:ascii="Verdana" w:hAnsi="Verdana" w:cs="Calibri"/>
          <w:b/>
          <w:i/>
        </w:rPr>
        <w:t>Projektu</w:t>
      </w:r>
      <w:r w:rsidRPr="00011C82">
        <w:rPr>
          <w:rFonts w:ascii="Verdana" w:hAnsi="Verdana" w:cs="Calibri"/>
        </w:rPr>
        <w:t xml:space="preserve">. </w:t>
      </w:r>
    </w:p>
    <w:p w14:paraId="79A56DD5" w14:textId="77777777" w:rsidR="00011C82" w:rsidRPr="00011C82" w:rsidRDefault="00011C82" w:rsidP="00011C82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>W przypadku uzupełniania dokumentów jako datę zgłoszenia przyjmuje się datę złożenia poprawnej wersji dokumentacji.</w:t>
      </w:r>
    </w:p>
    <w:p w14:paraId="5A7370E0" w14:textId="77777777" w:rsidR="00011C82" w:rsidRPr="00011C82" w:rsidRDefault="00011C82" w:rsidP="00011C82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 Warunkiem zakwalifikowania </w:t>
      </w:r>
      <w:r w:rsidRPr="00011C82">
        <w:rPr>
          <w:rFonts w:ascii="Verdana" w:hAnsi="Verdana" w:cs="Calibri"/>
          <w:b/>
          <w:i/>
        </w:rPr>
        <w:t xml:space="preserve">Kandydata </w:t>
      </w:r>
      <w:r w:rsidRPr="00011C82">
        <w:rPr>
          <w:rFonts w:ascii="Verdana" w:hAnsi="Verdana" w:cs="Calibri"/>
        </w:rPr>
        <w:t xml:space="preserve">jako </w:t>
      </w:r>
      <w:r w:rsidRPr="00011C82">
        <w:rPr>
          <w:rFonts w:ascii="Verdana" w:hAnsi="Verdana" w:cs="Calibri"/>
          <w:b/>
          <w:i/>
        </w:rPr>
        <w:t>Uczestnika projektu</w:t>
      </w:r>
      <w:r w:rsidRPr="00011C82">
        <w:rPr>
          <w:rFonts w:ascii="Verdana" w:hAnsi="Verdana" w:cs="Calibri"/>
        </w:rPr>
        <w:t xml:space="preserve"> będzie dostarczenie do </w:t>
      </w:r>
      <w:r w:rsidRPr="00011C82">
        <w:rPr>
          <w:rFonts w:ascii="Verdana" w:hAnsi="Verdana" w:cs="Calibri"/>
          <w:b/>
          <w:i/>
        </w:rPr>
        <w:t xml:space="preserve">Biura projektowego Lidera lub Partnera projektu </w:t>
      </w:r>
      <w:r w:rsidRPr="00011C82">
        <w:rPr>
          <w:rFonts w:ascii="Verdana" w:hAnsi="Verdana" w:cs="Calibri"/>
        </w:rPr>
        <w:t>:</w:t>
      </w:r>
    </w:p>
    <w:p w14:paraId="19BE1BD1" w14:textId="77777777" w:rsidR="00011C82" w:rsidRPr="00011C82" w:rsidRDefault="00011C82" w:rsidP="00011C82">
      <w:pPr>
        <w:numPr>
          <w:ilvl w:val="4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bCs/>
          <w:i/>
          <w:iCs/>
        </w:rPr>
        <w:t xml:space="preserve">Formularza kwalifikacyjnego Kandydata na szkolenie </w:t>
      </w:r>
      <w:r w:rsidRPr="00011C82">
        <w:rPr>
          <w:rFonts w:ascii="Verdana" w:hAnsi="Verdana" w:cs="Calibri"/>
        </w:rPr>
        <w:t xml:space="preserve"> (Załącznik nr 1)</w:t>
      </w:r>
    </w:p>
    <w:p w14:paraId="2D3DDD9F" w14:textId="77777777" w:rsidR="00011C82" w:rsidRPr="00011C82" w:rsidRDefault="00011C82" w:rsidP="00011C82">
      <w:pPr>
        <w:numPr>
          <w:ilvl w:val="4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bCs/>
          <w:i/>
          <w:iCs/>
        </w:rPr>
        <w:t xml:space="preserve">Rekomendacji od macierzystej organizacji związkowej dla Kandydata </w:t>
      </w:r>
      <w:r w:rsidRPr="00011C82">
        <w:rPr>
          <w:rFonts w:ascii="Verdana" w:hAnsi="Verdana" w:cs="Calibri"/>
        </w:rPr>
        <w:t>(Załącznik nr 3)</w:t>
      </w:r>
    </w:p>
    <w:p w14:paraId="396BD52F" w14:textId="77777777" w:rsidR="00011C82" w:rsidRPr="00011C82" w:rsidRDefault="00011C82" w:rsidP="00011C8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Cs/>
        </w:rPr>
        <w:t xml:space="preserve">Wymienione dokumenty powinny zostać przekazane Liderowi bądź Partnerowi np. drogą mailową, na minimum 10 dni roboczych przed datą rozpoczęcia </w:t>
      </w:r>
      <w:r w:rsidRPr="00011C82">
        <w:rPr>
          <w:rFonts w:ascii="Verdana" w:hAnsi="Verdana" w:cs="Calibri"/>
          <w:b/>
          <w:bCs/>
          <w:i/>
        </w:rPr>
        <w:t xml:space="preserve">Szkolenia, </w:t>
      </w:r>
      <w:r w:rsidRPr="00011C82">
        <w:rPr>
          <w:rFonts w:ascii="Verdana" w:hAnsi="Verdana" w:cs="Calibri"/>
          <w:bCs/>
        </w:rPr>
        <w:t xml:space="preserve">w których ma uczestniczyć </w:t>
      </w:r>
      <w:r w:rsidRPr="00011C82">
        <w:rPr>
          <w:rFonts w:ascii="Verdana" w:hAnsi="Verdana" w:cs="Calibri"/>
          <w:b/>
          <w:bCs/>
          <w:i/>
        </w:rPr>
        <w:t>Kandydat</w:t>
      </w:r>
      <w:r w:rsidRPr="00011C82">
        <w:rPr>
          <w:rFonts w:ascii="Verdana" w:hAnsi="Verdana" w:cs="Calibri"/>
          <w:bCs/>
        </w:rPr>
        <w:t xml:space="preserve">. </w:t>
      </w:r>
    </w:p>
    <w:p w14:paraId="59F5A570" w14:textId="77777777" w:rsidR="00011C82" w:rsidRDefault="00011C82" w:rsidP="00011C82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W wyniku powyższego procesu tworzona jest lista </w:t>
      </w:r>
      <w:r w:rsidRPr="00011C82">
        <w:rPr>
          <w:rFonts w:ascii="Verdana" w:hAnsi="Verdana" w:cs="Calibri"/>
          <w:b/>
          <w:i/>
        </w:rPr>
        <w:t>Uczestników projektu</w:t>
      </w:r>
      <w:r w:rsidRPr="00011C82">
        <w:rPr>
          <w:rFonts w:ascii="Verdana" w:hAnsi="Verdana" w:cs="Calibri"/>
        </w:rPr>
        <w:t xml:space="preserve"> oraz Lista Rezerwowa. Zakwalifikowani </w:t>
      </w:r>
      <w:r w:rsidRPr="00011C82">
        <w:rPr>
          <w:rFonts w:ascii="Verdana" w:hAnsi="Verdana" w:cs="Calibri"/>
          <w:b/>
          <w:i/>
        </w:rPr>
        <w:t>Kandydaci</w:t>
      </w:r>
      <w:r w:rsidRPr="00011C82">
        <w:rPr>
          <w:rFonts w:ascii="Verdana" w:hAnsi="Verdana" w:cs="Calibri"/>
          <w:i/>
        </w:rPr>
        <w:t>,</w:t>
      </w:r>
      <w:r w:rsidRPr="00011C82">
        <w:rPr>
          <w:rFonts w:ascii="Verdana" w:hAnsi="Verdana" w:cs="Calibri"/>
          <w:b/>
          <w:i/>
        </w:rPr>
        <w:t xml:space="preserve"> </w:t>
      </w:r>
      <w:r w:rsidRPr="00011C82">
        <w:rPr>
          <w:rFonts w:ascii="Verdana" w:hAnsi="Verdana" w:cs="Calibri"/>
        </w:rPr>
        <w:t xml:space="preserve">którzy znajdą się na listach, zostaną powiadomieni </w:t>
      </w:r>
    </w:p>
    <w:p w14:paraId="73F68452" w14:textId="77777777" w:rsidR="00011C82" w:rsidRDefault="00011C82" w:rsidP="00011C82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Verdana" w:hAnsi="Verdana" w:cs="Calibri"/>
        </w:rPr>
      </w:pPr>
    </w:p>
    <w:p w14:paraId="78DE3D4B" w14:textId="3FD89C71" w:rsidR="00011C82" w:rsidRPr="00011C82" w:rsidRDefault="00011C82" w:rsidP="00011C82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>o tym fakcie telefonicznie lub elektronicznie na min. 10 dni roboczych przed datą rozpoczęcia pierwszych zajęć, na które zostali zakwalifikowani.</w:t>
      </w:r>
    </w:p>
    <w:p w14:paraId="00E2628E" w14:textId="77777777" w:rsidR="00011C82" w:rsidRPr="00011C82" w:rsidRDefault="00011C82" w:rsidP="00011C82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 Po zakwalifikowaniu do uczestnictwa w projekcie </w:t>
      </w:r>
      <w:r w:rsidRPr="00011C82">
        <w:rPr>
          <w:rFonts w:ascii="Verdana" w:hAnsi="Verdana" w:cs="Calibri"/>
          <w:b/>
          <w:bCs/>
          <w:i/>
          <w:iCs/>
        </w:rPr>
        <w:t>Uczestnik projektu</w:t>
      </w:r>
      <w:r w:rsidRPr="00011C82">
        <w:rPr>
          <w:rFonts w:ascii="Verdana" w:hAnsi="Verdana" w:cs="Calibri"/>
        </w:rPr>
        <w:t xml:space="preserve"> jest zobowiązany do dostarczenia mailowo </w:t>
      </w:r>
      <w:r w:rsidRPr="00011C82">
        <w:rPr>
          <w:rFonts w:ascii="Verdana" w:hAnsi="Verdana" w:cs="Calibri"/>
          <w:b/>
          <w:bCs/>
          <w:i/>
          <w:iCs/>
        </w:rPr>
        <w:t>Liderowi/Partnerowi projektu</w:t>
      </w:r>
      <w:r w:rsidRPr="00011C82">
        <w:rPr>
          <w:rFonts w:ascii="Verdana" w:hAnsi="Verdana" w:cs="Calibri"/>
        </w:rPr>
        <w:t xml:space="preserve"> pozostałych dokumentów rekrutacyjnych, tj. Deklaracji uczestnika projektu (Załącznik 2) oraz Klauzuli informacyjnej (Załącznik 4) w terminie maksymalnie 3 dni roboczych przed rozpoczęciem udziału w szkoleniu.</w:t>
      </w:r>
    </w:p>
    <w:p w14:paraId="07EBA241" w14:textId="533F45DC" w:rsidR="00011C82" w:rsidRPr="00011C82" w:rsidRDefault="00011C82" w:rsidP="00011C82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  <w:bCs/>
          <w:iCs/>
          <w:u w:val="single"/>
        </w:rPr>
      </w:pPr>
      <w:r>
        <w:rPr>
          <w:rFonts w:ascii="Verdana" w:hAnsi="Verdana" w:cs="Calibri"/>
          <w:b/>
          <w:i/>
        </w:rPr>
        <w:t xml:space="preserve"> </w:t>
      </w:r>
      <w:r w:rsidRPr="00011C82">
        <w:rPr>
          <w:rFonts w:ascii="Verdana" w:hAnsi="Verdana" w:cs="Calibri"/>
          <w:b/>
          <w:i/>
        </w:rPr>
        <w:t xml:space="preserve">Uczestnik projektu </w:t>
      </w:r>
      <w:r w:rsidRPr="00011C82">
        <w:rPr>
          <w:rFonts w:ascii="Verdana" w:hAnsi="Verdana" w:cs="Calibri"/>
          <w:bCs/>
          <w:iCs/>
          <w:u w:val="single"/>
        </w:rPr>
        <w:t xml:space="preserve">zobowiązuje się do dostarczenia oryginałów wypełnionych, podpisanych dokumentów (zał. nr 2 i zał. nr 4) i przekazania ich organizatorom w pierwszym dniu szkolenia. </w:t>
      </w:r>
    </w:p>
    <w:p w14:paraId="75BC41B9" w14:textId="77777777" w:rsidR="00011C82" w:rsidRPr="00011C82" w:rsidRDefault="00011C82" w:rsidP="00011C82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  <w:bCs/>
        </w:rPr>
      </w:pPr>
      <w:r w:rsidRPr="00011C82">
        <w:rPr>
          <w:rFonts w:ascii="Verdana" w:hAnsi="Verdana" w:cs="Calibri"/>
        </w:rPr>
        <w:t xml:space="preserve"> W przypadku niezrekrutowania wymaganej liczby uczestników na planowany termin rozpoczęcia </w:t>
      </w:r>
      <w:r w:rsidRPr="00011C82">
        <w:rPr>
          <w:rFonts w:ascii="Verdana" w:hAnsi="Verdana" w:cs="Calibri"/>
          <w:b/>
          <w:i/>
          <w:iCs/>
        </w:rPr>
        <w:t>Szkolenia</w:t>
      </w:r>
      <w:r w:rsidRPr="00011C82">
        <w:rPr>
          <w:rFonts w:ascii="Verdana" w:hAnsi="Verdana" w:cs="Calibri"/>
          <w:bCs/>
        </w:rPr>
        <w:t xml:space="preserve">, </w:t>
      </w:r>
      <w:r w:rsidRPr="00011C82">
        <w:rPr>
          <w:rFonts w:ascii="Verdana" w:hAnsi="Verdana" w:cs="Calibri"/>
          <w:b/>
          <w:i/>
        </w:rPr>
        <w:t>Uczestnicy</w:t>
      </w:r>
      <w:r w:rsidRPr="00011C82">
        <w:rPr>
          <w:rFonts w:ascii="Verdana" w:hAnsi="Verdana" w:cs="Calibri"/>
          <w:bCs/>
          <w:i/>
        </w:rPr>
        <w:t xml:space="preserve"> </w:t>
      </w:r>
      <w:r w:rsidRPr="00011C82">
        <w:rPr>
          <w:rFonts w:ascii="Verdana" w:hAnsi="Verdana" w:cs="Calibri"/>
          <w:b/>
          <w:i/>
        </w:rPr>
        <w:t>Projektu</w:t>
      </w:r>
      <w:r w:rsidRPr="00011C82">
        <w:rPr>
          <w:rFonts w:ascii="Verdana" w:hAnsi="Verdana" w:cs="Calibri"/>
          <w:bCs/>
        </w:rPr>
        <w:t xml:space="preserve"> zakwalifikowani do udziału w zajęciach otrzymają automatycznie możliwość uczestniczenia w nowym terminie, bez konieczności ponownego przechodzenia procesu kwalifikacji.</w:t>
      </w:r>
    </w:p>
    <w:p w14:paraId="52323EB2" w14:textId="77777777" w:rsidR="00011C82" w:rsidRPr="00011C82" w:rsidRDefault="00011C82" w:rsidP="00011C82">
      <w:pPr>
        <w:keepNext/>
        <w:autoSpaceDE w:val="0"/>
        <w:autoSpaceDN w:val="0"/>
        <w:adjustRightInd w:val="0"/>
        <w:spacing w:before="200" w:after="200" w:line="360" w:lineRule="auto"/>
        <w:jc w:val="center"/>
        <w:rPr>
          <w:rFonts w:ascii="Verdana" w:hAnsi="Verdana" w:cs="Calibri"/>
          <w:b/>
        </w:rPr>
      </w:pPr>
      <w:r w:rsidRPr="00011C82">
        <w:rPr>
          <w:rFonts w:ascii="Verdana" w:hAnsi="Verdana" w:cs="Calibri"/>
          <w:b/>
        </w:rPr>
        <w:t>§5 Zobowiązania Lidera i Partnera projektu</w:t>
      </w:r>
    </w:p>
    <w:p w14:paraId="6C9C04DC" w14:textId="77777777" w:rsidR="00011C82" w:rsidRPr="00011C82" w:rsidRDefault="00011C82" w:rsidP="00011C8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hAnsi="Verdana" w:cs="Calibri"/>
          <w:bCs/>
        </w:rPr>
      </w:pPr>
      <w:r w:rsidRPr="00011C82">
        <w:rPr>
          <w:rFonts w:ascii="Verdana" w:hAnsi="Verdana" w:cs="Calibri"/>
          <w:b/>
          <w:i/>
        </w:rPr>
        <w:t>Lider</w:t>
      </w:r>
      <w:r w:rsidRPr="00011C82">
        <w:rPr>
          <w:rFonts w:ascii="Verdana" w:hAnsi="Verdana" w:cs="Calibri"/>
          <w:bCs/>
          <w:i/>
        </w:rPr>
        <w:t xml:space="preserve"> i </w:t>
      </w:r>
      <w:r w:rsidRPr="00011C82">
        <w:rPr>
          <w:rFonts w:ascii="Verdana" w:hAnsi="Verdana" w:cs="Calibri"/>
          <w:b/>
          <w:i/>
        </w:rPr>
        <w:t>Parter</w:t>
      </w:r>
      <w:r w:rsidRPr="00011C82">
        <w:rPr>
          <w:rFonts w:ascii="Verdana" w:hAnsi="Verdana" w:cs="Calibri"/>
          <w:bCs/>
          <w:i/>
        </w:rPr>
        <w:t xml:space="preserve"> projektu </w:t>
      </w:r>
      <w:r w:rsidRPr="00011C82">
        <w:rPr>
          <w:rFonts w:ascii="Verdana" w:hAnsi="Verdana" w:cs="Calibri"/>
          <w:bCs/>
        </w:rPr>
        <w:t xml:space="preserve">podczas </w:t>
      </w:r>
      <w:r w:rsidRPr="00011C82">
        <w:rPr>
          <w:rFonts w:ascii="Verdana" w:hAnsi="Verdana" w:cs="Calibri"/>
          <w:b/>
          <w:i/>
        </w:rPr>
        <w:t>Szkoleń</w:t>
      </w:r>
      <w:r w:rsidRPr="00011C82">
        <w:rPr>
          <w:rFonts w:ascii="Verdana" w:hAnsi="Verdana" w:cs="Calibri"/>
          <w:bCs/>
          <w:i/>
        </w:rPr>
        <w:t xml:space="preserve"> </w:t>
      </w:r>
      <w:r w:rsidRPr="00011C82">
        <w:rPr>
          <w:rFonts w:ascii="Verdana" w:hAnsi="Verdana" w:cs="Calibri"/>
          <w:bCs/>
        </w:rPr>
        <w:t xml:space="preserve">zapewnią </w:t>
      </w:r>
      <w:r w:rsidRPr="00011C82">
        <w:rPr>
          <w:rFonts w:ascii="Verdana" w:hAnsi="Verdana" w:cs="Calibri"/>
          <w:b/>
          <w:i/>
        </w:rPr>
        <w:t>Uczestnikowi</w:t>
      </w:r>
      <w:r w:rsidRPr="00011C82">
        <w:rPr>
          <w:rFonts w:ascii="Verdana" w:hAnsi="Verdana" w:cs="Calibri"/>
          <w:bCs/>
          <w:i/>
        </w:rPr>
        <w:t xml:space="preserve"> </w:t>
      </w:r>
      <w:r w:rsidRPr="00011C82">
        <w:rPr>
          <w:rFonts w:ascii="Verdana" w:hAnsi="Verdana" w:cs="Calibri"/>
          <w:b/>
          <w:i/>
        </w:rPr>
        <w:t>projektu</w:t>
      </w:r>
      <w:r w:rsidRPr="00011C82">
        <w:rPr>
          <w:rFonts w:ascii="Verdana" w:hAnsi="Verdana" w:cs="Calibri"/>
          <w:bCs/>
          <w:i/>
        </w:rPr>
        <w:t>:</w:t>
      </w:r>
    </w:p>
    <w:p w14:paraId="38734FBA" w14:textId="77777777" w:rsidR="00011C82" w:rsidRPr="00011C82" w:rsidRDefault="00011C82" w:rsidP="00011C8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Cs/>
        </w:rPr>
      </w:pPr>
      <w:r w:rsidRPr="00011C82">
        <w:rPr>
          <w:rFonts w:ascii="Verdana" w:hAnsi="Verdana" w:cs="Calibri"/>
          <w:bCs/>
        </w:rPr>
        <w:t>Materiały szkoleniowe i podręczniki.</w:t>
      </w:r>
    </w:p>
    <w:p w14:paraId="3AC66A50" w14:textId="77777777" w:rsidR="00011C82" w:rsidRPr="00011C82" w:rsidRDefault="00011C82" w:rsidP="00011C8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Cs/>
        </w:rPr>
      </w:pPr>
      <w:r w:rsidRPr="00011C82">
        <w:rPr>
          <w:rFonts w:ascii="Verdana" w:hAnsi="Verdana" w:cs="Calibri"/>
          <w:bCs/>
        </w:rPr>
        <w:t xml:space="preserve">Zapewni </w:t>
      </w:r>
      <w:r w:rsidRPr="00011C82">
        <w:rPr>
          <w:rFonts w:ascii="Verdana" w:hAnsi="Verdana" w:cs="Calibri"/>
          <w:bCs/>
          <w:iCs/>
        </w:rPr>
        <w:t xml:space="preserve">pełne wyżywienie oraz </w:t>
      </w:r>
      <w:r w:rsidRPr="00011C82">
        <w:rPr>
          <w:rFonts w:ascii="Verdana" w:hAnsi="Verdana" w:cs="Calibri"/>
          <w:bCs/>
        </w:rPr>
        <w:t xml:space="preserve">serwis kawowy </w:t>
      </w:r>
      <w:r w:rsidRPr="00011C82">
        <w:rPr>
          <w:rFonts w:ascii="Verdana" w:hAnsi="Verdana" w:cs="Calibri"/>
          <w:bCs/>
          <w:iCs/>
        </w:rPr>
        <w:t>każdego dnia</w:t>
      </w:r>
      <w:r w:rsidRPr="00011C82">
        <w:rPr>
          <w:rFonts w:ascii="Verdana" w:hAnsi="Verdana" w:cs="Calibri"/>
          <w:bCs/>
          <w:i/>
        </w:rPr>
        <w:t xml:space="preserve"> Szkolenia. </w:t>
      </w:r>
    </w:p>
    <w:p w14:paraId="68E94D6F" w14:textId="77777777" w:rsidR="00011C82" w:rsidRPr="00011C82" w:rsidRDefault="00011C82" w:rsidP="00011C8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Cs/>
        </w:rPr>
      </w:pPr>
      <w:r w:rsidRPr="00011C82">
        <w:rPr>
          <w:rFonts w:ascii="Verdana" w:hAnsi="Verdana" w:cs="Calibri"/>
          <w:bCs/>
        </w:rPr>
        <w:t xml:space="preserve">Zapewni zwrot kosztów dojazdu na i ze szkolenia </w:t>
      </w:r>
      <w:r w:rsidRPr="00011C82">
        <w:rPr>
          <w:rFonts w:ascii="Verdana" w:eastAsia="Aptos" w:hAnsi="Verdana" w:cs="Calibri"/>
          <w:bCs/>
          <w:lang w:eastAsia="en-US"/>
          <w14:ligatures w14:val="standardContextual"/>
        </w:rPr>
        <w:t>do wysokości opłat za środki transportu publicznego szynowego lub kołowego zgodnie z cennikiem biletów II klasy obowiązującym na danym obszarze, także w przypadku korzystania ze środków transportu prywatnego, jako refundacja wydatku</w:t>
      </w:r>
      <w:r w:rsidRPr="00011C82">
        <w:rPr>
          <w:rFonts w:ascii="Verdana" w:hAnsi="Verdana" w:cs="Calibri"/>
          <w:bCs/>
        </w:rPr>
        <w:t xml:space="preserve"> </w:t>
      </w:r>
      <w:r w:rsidRPr="00011C82">
        <w:rPr>
          <w:rFonts w:ascii="Verdana" w:eastAsia="Aptos" w:hAnsi="Verdana" w:cs="Calibri"/>
          <w:bCs/>
          <w:lang w:eastAsia="en-US"/>
          <w14:ligatures w14:val="standardContextual"/>
        </w:rPr>
        <w:t xml:space="preserve">faktycznie poniesionego do wysokości 200,00 zł </w:t>
      </w:r>
      <w:r w:rsidRPr="00011C82">
        <w:rPr>
          <w:rFonts w:ascii="Verdana" w:eastAsia="Aptos" w:hAnsi="Verdana" w:cs="Calibri"/>
          <w:b/>
          <w:lang w:eastAsia="en-US"/>
          <w14:ligatures w14:val="standardContextual"/>
        </w:rPr>
        <w:t>(Załącznik nr 5)</w:t>
      </w:r>
      <w:r w:rsidRPr="00011C82">
        <w:rPr>
          <w:rFonts w:ascii="Verdana" w:eastAsia="Aptos" w:hAnsi="Verdana" w:cs="Calibri"/>
          <w:bCs/>
          <w:lang w:eastAsia="en-US"/>
          <w14:ligatures w14:val="standardContextual"/>
        </w:rPr>
        <w:t>. W przypadku planowanych kosztów podróży przekraczających w/w kwotę prosimy o wcześniejszy kontakt z organizatorem szkolenia.</w:t>
      </w:r>
    </w:p>
    <w:p w14:paraId="594C9B60" w14:textId="77777777" w:rsidR="00011C82" w:rsidRPr="00011C82" w:rsidRDefault="00011C82" w:rsidP="00011C82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Cs/>
        </w:rPr>
      </w:pPr>
      <w:r w:rsidRPr="00011C82">
        <w:rPr>
          <w:rFonts w:ascii="Verdana" w:hAnsi="Verdana" w:cs="Calibri"/>
          <w:bCs/>
        </w:rPr>
        <w:t xml:space="preserve">Zapewni pobyt: </w:t>
      </w:r>
    </w:p>
    <w:p w14:paraId="6AF19BF9" w14:textId="77777777" w:rsidR="00011C82" w:rsidRPr="00011C82" w:rsidRDefault="00011C82" w:rsidP="00011C82">
      <w:pPr>
        <w:numPr>
          <w:ilvl w:val="0"/>
          <w:numId w:val="36"/>
        </w:numPr>
        <w:spacing w:line="360" w:lineRule="auto"/>
        <w:contextualSpacing/>
        <w:jc w:val="both"/>
        <w:rPr>
          <w:rFonts w:ascii="Verdana" w:hAnsi="Verdana" w:cs="Calibri"/>
          <w:bCs/>
        </w:rPr>
      </w:pPr>
      <w:r w:rsidRPr="00011C82">
        <w:rPr>
          <w:rFonts w:ascii="Verdana" w:hAnsi="Verdana" w:cs="Calibri"/>
          <w:bCs/>
        </w:rPr>
        <w:t>W obiekcie, który będzie miał w standardzie maksimum 3 gwiazdki.</w:t>
      </w:r>
    </w:p>
    <w:p w14:paraId="51F98116" w14:textId="77777777" w:rsidR="00011C82" w:rsidRPr="00011C82" w:rsidRDefault="00011C82" w:rsidP="00011C82">
      <w:pPr>
        <w:numPr>
          <w:ilvl w:val="0"/>
          <w:numId w:val="36"/>
        </w:numPr>
        <w:spacing w:line="360" w:lineRule="auto"/>
        <w:contextualSpacing/>
        <w:jc w:val="both"/>
        <w:rPr>
          <w:rFonts w:ascii="Verdana" w:hAnsi="Verdana" w:cs="Calibri"/>
          <w:bCs/>
        </w:rPr>
      </w:pPr>
      <w:r w:rsidRPr="00011C82">
        <w:rPr>
          <w:rFonts w:ascii="Verdana" w:hAnsi="Verdana" w:cs="Calibri"/>
          <w:bCs/>
        </w:rPr>
        <w:t>Noclegi dostępne będą w pokojach 1 i 2-osobowych, a także dostosowanych do potrzeb osób niepełnosprawnością – zgodnie ze zgłoszona potrzebą w</w:t>
      </w:r>
      <w:r w:rsidRPr="00011C82">
        <w:rPr>
          <w:rFonts w:ascii="Verdana" w:hAnsi="Verdana" w:cs="Calibri"/>
          <w:b/>
          <w:bCs/>
          <w:i/>
          <w:iCs/>
        </w:rPr>
        <w:t xml:space="preserve"> </w:t>
      </w:r>
      <w:r w:rsidRPr="00011C82">
        <w:rPr>
          <w:rFonts w:ascii="Verdana" w:hAnsi="Verdana" w:cs="Calibri"/>
          <w:bCs/>
          <w:iCs/>
        </w:rPr>
        <w:t>Formularzu kwalifikacyjnym Kandydata na szkolenie</w:t>
      </w:r>
      <w:r w:rsidRPr="00011C82">
        <w:rPr>
          <w:rFonts w:ascii="Verdana" w:hAnsi="Verdana" w:cs="Calibri"/>
          <w:bCs/>
        </w:rPr>
        <w:t xml:space="preserve">. </w:t>
      </w:r>
    </w:p>
    <w:p w14:paraId="6BDA1CE7" w14:textId="77777777" w:rsidR="00011C82" w:rsidRPr="00011C82" w:rsidRDefault="00011C82" w:rsidP="00011C82">
      <w:pPr>
        <w:numPr>
          <w:ilvl w:val="0"/>
          <w:numId w:val="25"/>
        </w:numPr>
        <w:autoSpaceDE w:val="0"/>
        <w:autoSpaceDN w:val="0"/>
        <w:adjustRightInd w:val="0"/>
        <w:spacing w:after="60" w:line="360" w:lineRule="auto"/>
        <w:jc w:val="both"/>
        <w:rPr>
          <w:rFonts w:ascii="Verdana" w:hAnsi="Verdana" w:cs="Calibri"/>
          <w:b/>
        </w:rPr>
      </w:pPr>
      <w:r w:rsidRPr="00011C82">
        <w:rPr>
          <w:rFonts w:ascii="Verdana" w:hAnsi="Verdana" w:cs="Calibri"/>
          <w:b/>
          <w:bCs/>
          <w:i/>
          <w:iCs/>
          <w:u w:val="single"/>
        </w:rPr>
        <w:t>Lider</w:t>
      </w:r>
      <w:r w:rsidRPr="00011C82">
        <w:rPr>
          <w:rFonts w:ascii="Verdana" w:hAnsi="Verdana" w:cs="Calibri"/>
          <w:u w:val="single"/>
        </w:rPr>
        <w:t xml:space="preserve"> i </w:t>
      </w:r>
      <w:r w:rsidRPr="00011C82">
        <w:rPr>
          <w:rFonts w:ascii="Verdana" w:hAnsi="Verdana" w:cs="Calibri"/>
          <w:b/>
          <w:bCs/>
          <w:i/>
          <w:iCs/>
          <w:u w:val="single"/>
        </w:rPr>
        <w:t>Partner</w:t>
      </w:r>
      <w:r w:rsidRPr="00011C82">
        <w:rPr>
          <w:rFonts w:ascii="Verdana" w:hAnsi="Verdana" w:cs="Calibri"/>
          <w:u w:val="single"/>
        </w:rPr>
        <w:t xml:space="preserve"> </w:t>
      </w:r>
      <w:r w:rsidRPr="00011C82">
        <w:rPr>
          <w:rFonts w:ascii="Verdana" w:hAnsi="Verdana" w:cs="Calibri"/>
          <w:b/>
          <w:bCs/>
          <w:i/>
          <w:iCs/>
          <w:u w:val="single"/>
        </w:rPr>
        <w:t>projektu</w:t>
      </w:r>
      <w:r w:rsidRPr="00011C82">
        <w:rPr>
          <w:rFonts w:ascii="Verdana" w:hAnsi="Verdana" w:cs="Calibri"/>
          <w:u w:val="single"/>
        </w:rPr>
        <w:t xml:space="preserve"> nie poniosą żadnych dodatkowych kosztów związanych z korzystaniem z pokoi hotelowych, np. koszty płatnej telewizji, koszty związane z rozmowami telefonicznymi wykonywanymi z pokoi, koszty barku w pokoju</w:t>
      </w:r>
      <w:r w:rsidRPr="00011C82">
        <w:rPr>
          <w:rFonts w:ascii="Verdana" w:hAnsi="Verdana" w:cs="Calibri"/>
        </w:rPr>
        <w:t>.</w:t>
      </w:r>
    </w:p>
    <w:p w14:paraId="2993CA0C" w14:textId="3D67DD5E" w:rsidR="00011C82" w:rsidRPr="00011C82" w:rsidRDefault="00011C82" w:rsidP="00011C82">
      <w:pPr>
        <w:numPr>
          <w:ilvl w:val="0"/>
          <w:numId w:val="25"/>
        </w:numPr>
        <w:autoSpaceDE w:val="0"/>
        <w:autoSpaceDN w:val="0"/>
        <w:adjustRightInd w:val="0"/>
        <w:spacing w:after="60" w:line="360" w:lineRule="auto"/>
        <w:jc w:val="both"/>
        <w:rPr>
          <w:rFonts w:ascii="Verdana" w:hAnsi="Verdana" w:cs="Calibri"/>
          <w:b/>
          <w:u w:val="single"/>
        </w:rPr>
      </w:pPr>
      <w:r w:rsidRPr="00011C82">
        <w:rPr>
          <w:rFonts w:ascii="Verdana" w:eastAsia="Aptos" w:hAnsi="Verdana" w:cs="Calibri"/>
          <w:u w:val="single"/>
          <w:lang w:eastAsia="en-US"/>
          <w14:ligatures w14:val="standardContextual"/>
        </w:rPr>
        <w:t xml:space="preserve">Możliwość zagwarantowania noclegu dotyczy </w:t>
      </w:r>
      <w:r w:rsidRPr="00011C82">
        <w:rPr>
          <w:rFonts w:ascii="Verdana" w:eastAsia="Aptos" w:hAnsi="Verdana" w:cs="Calibri"/>
          <w:b/>
          <w:bCs/>
          <w:i/>
          <w:iCs/>
          <w:u w:val="single"/>
          <w:lang w:eastAsia="en-US"/>
          <w14:ligatures w14:val="standardContextual"/>
        </w:rPr>
        <w:t>Uczestników projektu</w:t>
      </w:r>
      <w:r w:rsidRPr="00011C82">
        <w:rPr>
          <w:rFonts w:ascii="Verdana" w:eastAsia="Aptos" w:hAnsi="Verdana" w:cs="Calibri"/>
          <w:u w:val="single"/>
          <w:lang w:eastAsia="en-US"/>
          <w14:ligatures w14:val="standardContextual"/>
        </w:rPr>
        <w:t>, którzy posiadają miejsce zamieszkania w miejscowości innej niż ta, w której odbywa się wsparcie.</w:t>
      </w:r>
    </w:p>
    <w:p w14:paraId="54A42DD2" w14:textId="397EC6DA" w:rsidR="00011C82" w:rsidRDefault="00011C82" w:rsidP="00011C82">
      <w:pPr>
        <w:autoSpaceDE w:val="0"/>
        <w:autoSpaceDN w:val="0"/>
        <w:adjustRightInd w:val="0"/>
        <w:spacing w:after="60" w:line="360" w:lineRule="auto"/>
        <w:ind w:left="360"/>
        <w:jc w:val="both"/>
        <w:rPr>
          <w:rFonts w:ascii="Verdana" w:hAnsi="Verdana" w:cs="Calibri"/>
          <w:b/>
          <w:u w:val="single"/>
        </w:rPr>
      </w:pPr>
    </w:p>
    <w:p w14:paraId="4F9F72CF" w14:textId="77777777" w:rsidR="00011C82" w:rsidRPr="00011C82" w:rsidRDefault="00011C82" w:rsidP="00011C82">
      <w:pPr>
        <w:autoSpaceDE w:val="0"/>
        <w:autoSpaceDN w:val="0"/>
        <w:adjustRightInd w:val="0"/>
        <w:spacing w:after="60" w:line="360" w:lineRule="auto"/>
        <w:ind w:left="360"/>
        <w:jc w:val="both"/>
        <w:rPr>
          <w:rFonts w:ascii="Verdana" w:hAnsi="Verdana" w:cs="Calibri"/>
          <w:b/>
          <w:u w:val="single"/>
        </w:rPr>
      </w:pPr>
    </w:p>
    <w:p w14:paraId="25BAF937" w14:textId="77777777" w:rsidR="00011C82" w:rsidRPr="00011C82" w:rsidRDefault="00011C82" w:rsidP="00011C82">
      <w:pPr>
        <w:numPr>
          <w:ilvl w:val="0"/>
          <w:numId w:val="25"/>
        </w:numPr>
        <w:autoSpaceDE w:val="0"/>
        <w:autoSpaceDN w:val="0"/>
        <w:adjustRightInd w:val="0"/>
        <w:spacing w:after="60" w:line="360" w:lineRule="auto"/>
        <w:jc w:val="both"/>
        <w:rPr>
          <w:rFonts w:ascii="Verdana" w:hAnsi="Verdana" w:cs="Calibri"/>
          <w:b/>
        </w:rPr>
      </w:pPr>
      <w:r w:rsidRPr="00011C82">
        <w:rPr>
          <w:rFonts w:ascii="Verdana" w:eastAsia="Aptos" w:hAnsi="Verdana" w:cs="Calibri"/>
          <w:b/>
          <w:bCs/>
          <w:i/>
          <w:iCs/>
          <w:lang w:eastAsia="en-US"/>
          <w14:ligatures w14:val="standardContextual"/>
        </w:rPr>
        <w:t>Uczestnik projektu</w:t>
      </w:r>
      <w:r w:rsidRPr="00011C82">
        <w:rPr>
          <w:rFonts w:ascii="Verdana" w:eastAsia="Aptos" w:hAnsi="Verdana" w:cs="Calibri"/>
          <w:lang w:eastAsia="en-US"/>
          <w14:ligatures w14:val="standardContextual"/>
        </w:rPr>
        <w:t xml:space="preserve"> może skorzystać z noclegu w przeddzień rozpoczęcia szkolenia, gdyż planowane wsparcie rozpocznie się przed godziną 9.00.</w:t>
      </w:r>
    </w:p>
    <w:p w14:paraId="70917A14" w14:textId="7E4B53BC" w:rsidR="00011C82" w:rsidRPr="00011C82" w:rsidRDefault="00011C82" w:rsidP="00011C82">
      <w:pPr>
        <w:numPr>
          <w:ilvl w:val="0"/>
          <w:numId w:val="25"/>
        </w:numPr>
        <w:autoSpaceDE w:val="0"/>
        <w:autoSpaceDN w:val="0"/>
        <w:adjustRightInd w:val="0"/>
        <w:spacing w:after="60" w:line="360" w:lineRule="auto"/>
        <w:jc w:val="both"/>
        <w:rPr>
          <w:rFonts w:ascii="Verdana" w:hAnsi="Verdana" w:cs="Calibri"/>
          <w:b/>
        </w:rPr>
      </w:pPr>
      <w:r w:rsidRPr="00011C82">
        <w:rPr>
          <w:rFonts w:ascii="Verdana" w:eastAsia="Aptos" w:hAnsi="Verdana" w:cs="Calibri"/>
          <w:bCs/>
          <w:iCs/>
          <w:lang w:eastAsia="en-US"/>
          <w14:ligatures w14:val="standardContextual"/>
        </w:rPr>
        <w:t>Lider lub Partner projektu  wystawi Potwierdzenie o zakwalifikowaniu na szkolenie (Załącznik nr 7), które będzie podstawą uzyskania oddelegowania na szkolenie od macierzystej organizacji związkowej</w:t>
      </w:r>
      <w:r w:rsidRPr="00011C82">
        <w:rPr>
          <w:rFonts w:ascii="Verdana" w:eastAsia="Aptos" w:hAnsi="Verdana" w:cs="Calibri"/>
          <w:bCs/>
          <w:iCs/>
          <w:lang w:eastAsia="en-US"/>
          <w14:ligatures w14:val="standardContextual"/>
        </w:rPr>
        <w:t/>
      </w:r>
      <w:bookmarkStart w:id="1" w:name="_Hlk191629200"/>
      <w:r w:rsidRPr="00011C82">
        <w:rPr>
          <w:rFonts w:ascii="Verdana" w:eastAsia="Aptos" w:hAnsi="Verdana" w:cs="Calibri"/>
          <w:lang w:eastAsia="en-US"/>
          <w14:ligatures w14:val="standardContextual"/>
        </w:rPr>
        <w:t xml:space="preserve">. </w:t>
      </w:r>
      <w:bookmarkEnd w:id="1"/>
    </w:p>
    <w:p w14:paraId="00C5E9CA" w14:textId="77777777" w:rsidR="00011C82" w:rsidRPr="00011C82" w:rsidRDefault="00011C82" w:rsidP="00011C82">
      <w:pPr>
        <w:autoSpaceDE w:val="0"/>
        <w:autoSpaceDN w:val="0"/>
        <w:adjustRightInd w:val="0"/>
        <w:spacing w:before="200" w:after="200" w:line="360" w:lineRule="auto"/>
        <w:jc w:val="center"/>
        <w:rPr>
          <w:rFonts w:ascii="Verdana" w:hAnsi="Verdana" w:cs="Calibri"/>
          <w:b/>
        </w:rPr>
      </w:pPr>
      <w:r w:rsidRPr="00011C82">
        <w:rPr>
          <w:rFonts w:ascii="Verdana" w:hAnsi="Verdana" w:cs="Calibri"/>
          <w:b/>
        </w:rPr>
        <w:t>§6 Zobowiązania Uczestnika projektu</w:t>
      </w:r>
    </w:p>
    <w:p w14:paraId="43A6940B" w14:textId="77777777" w:rsidR="00011C82" w:rsidRPr="00011C82" w:rsidRDefault="00011C82" w:rsidP="00011C82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 xml:space="preserve">Uczestnicy projektu </w:t>
      </w:r>
      <w:r w:rsidRPr="00011C82">
        <w:rPr>
          <w:rFonts w:ascii="Verdana" w:hAnsi="Verdana" w:cs="Calibri"/>
        </w:rPr>
        <w:t>zobowiązani są do uczestnictwa w </w:t>
      </w:r>
      <w:r w:rsidRPr="00011C82">
        <w:rPr>
          <w:rFonts w:ascii="Verdana" w:hAnsi="Verdana" w:cs="Calibri"/>
          <w:b/>
          <w:i/>
        </w:rPr>
        <w:t xml:space="preserve">Szkoleniach </w:t>
      </w:r>
      <w:r w:rsidRPr="00011C82">
        <w:rPr>
          <w:rFonts w:ascii="Verdana" w:hAnsi="Verdana" w:cs="Calibri"/>
        </w:rPr>
        <w:t xml:space="preserve">w potwierdzonych terminach, w wymiarze co najmniej 80% ilości godzin dla </w:t>
      </w:r>
      <w:r w:rsidRPr="00011C82">
        <w:rPr>
          <w:rFonts w:ascii="Verdana" w:hAnsi="Verdana" w:cs="Calibri"/>
          <w:b/>
          <w:i/>
        </w:rPr>
        <w:t>Szkoleń</w:t>
      </w:r>
      <w:r w:rsidRPr="00011C82">
        <w:rPr>
          <w:rFonts w:ascii="Verdana" w:hAnsi="Verdana" w:cs="Calibri"/>
        </w:rPr>
        <w:t xml:space="preserve"> i każdorazowego podpisywania listy obecności.</w:t>
      </w:r>
    </w:p>
    <w:p w14:paraId="688A4389" w14:textId="77777777" w:rsidR="00011C82" w:rsidRPr="00011C82" w:rsidRDefault="00011C82" w:rsidP="00011C82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>Uczestnicy projektu</w:t>
      </w:r>
      <w:r w:rsidRPr="00011C82">
        <w:rPr>
          <w:rFonts w:ascii="Verdana" w:hAnsi="Verdana" w:cs="Calibri"/>
        </w:rPr>
        <w:t xml:space="preserve"> zobowiązani są do uczestnictwa w procesie ewaluacji realizowanych </w:t>
      </w:r>
      <w:r w:rsidRPr="00011C82">
        <w:rPr>
          <w:rFonts w:ascii="Verdana" w:hAnsi="Verdana" w:cs="Calibri"/>
          <w:b/>
          <w:i/>
        </w:rPr>
        <w:t>Szkoleń</w:t>
      </w:r>
      <w:r w:rsidRPr="00011C82">
        <w:rPr>
          <w:rFonts w:ascii="Verdana" w:hAnsi="Verdana" w:cs="Calibri"/>
        </w:rPr>
        <w:t xml:space="preserve">. W ramach procesu ewaluacji </w:t>
      </w:r>
      <w:r w:rsidRPr="00011C82">
        <w:rPr>
          <w:rFonts w:ascii="Verdana" w:hAnsi="Verdana" w:cs="Calibri"/>
          <w:b/>
          <w:i/>
        </w:rPr>
        <w:t>Uczestnicy projektu</w:t>
      </w:r>
      <w:r w:rsidRPr="00011C82">
        <w:rPr>
          <w:rFonts w:ascii="Verdana" w:hAnsi="Verdana" w:cs="Calibri"/>
        </w:rPr>
        <w:t xml:space="preserve"> zobowiązani są do wypełniania pisemnych testów wiedzy przed i po </w:t>
      </w:r>
      <w:r w:rsidRPr="00011C82">
        <w:rPr>
          <w:rFonts w:ascii="Verdana" w:hAnsi="Verdana" w:cs="Calibri"/>
          <w:b/>
          <w:i/>
        </w:rPr>
        <w:t>Szkoleniu</w:t>
      </w:r>
      <w:r w:rsidRPr="00011C82">
        <w:rPr>
          <w:rFonts w:ascii="Verdana" w:hAnsi="Verdana" w:cs="Calibri"/>
        </w:rPr>
        <w:t>.</w:t>
      </w:r>
    </w:p>
    <w:p w14:paraId="1B4DC666" w14:textId="77777777" w:rsidR="00011C82" w:rsidRPr="00011C82" w:rsidRDefault="00011C82" w:rsidP="00011C82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>Uczestnicy projektu</w:t>
      </w:r>
      <w:r w:rsidRPr="00011C82">
        <w:rPr>
          <w:rFonts w:ascii="Verdana" w:hAnsi="Verdana" w:cs="Calibri"/>
        </w:rPr>
        <w:t xml:space="preserve"> zobowiązani są do uczestnictwa w ewentualnych badaniach ewaluacyjnych prowadzonych przez </w:t>
      </w:r>
      <w:r w:rsidRPr="00011C82">
        <w:rPr>
          <w:rFonts w:ascii="Verdana" w:hAnsi="Verdana" w:cs="Calibri"/>
          <w:b/>
          <w:i/>
        </w:rPr>
        <w:t xml:space="preserve">Instytucję Pośredniczącą </w:t>
      </w:r>
      <w:r w:rsidRPr="00011C82">
        <w:rPr>
          <w:rFonts w:ascii="Verdana" w:hAnsi="Verdana" w:cs="Calibri"/>
        </w:rPr>
        <w:t>lub</w:t>
      </w:r>
      <w:r w:rsidRPr="00011C82">
        <w:rPr>
          <w:rFonts w:ascii="Verdana" w:hAnsi="Verdana" w:cs="Calibri"/>
          <w:b/>
          <w:i/>
        </w:rPr>
        <w:t xml:space="preserve"> </w:t>
      </w:r>
      <w:r w:rsidRPr="00011C82">
        <w:rPr>
          <w:rFonts w:ascii="Verdana" w:hAnsi="Verdana" w:cs="Calibri"/>
        </w:rPr>
        <w:t>inne</w:t>
      </w:r>
      <w:r w:rsidRPr="00011C82">
        <w:rPr>
          <w:rFonts w:ascii="Verdana" w:hAnsi="Verdana" w:cs="Calibri"/>
          <w:b/>
          <w:i/>
        </w:rPr>
        <w:t xml:space="preserve"> </w:t>
      </w:r>
      <w:r w:rsidRPr="00011C82">
        <w:rPr>
          <w:rFonts w:ascii="Verdana" w:hAnsi="Verdana" w:cs="Calibri"/>
        </w:rPr>
        <w:t>upoważnione podmioty.</w:t>
      </w:r>
    </w:p>
    <w:p w14:paraId="11C0F28D" w14:textId="77777777" w:rsidR="00011C82" w:rsidRPr="00011C82" w:rsidRDefault="00011C82" w:rsidP="00011C82">
      <w:pPr>
        <w:numPr>
          <w:ilvl w:val="0"/>
          <w:numId w:val="33"/>
        </w:numPr>
        <w:autoSpaceDE w:val="0"/>
        <w:autoSpaceDN w:val="0"/>
        <w:adjustRightInd w:val="0"/>
        <w:spacing w:after="60" w:line="360" w:lineRule="auto"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W przypadku niewywiązania się przez </w:t>
      </w:r>
      <w:r w:rsidRPr="00011C82">
        <w:rPr>
          <w:rFonts w:ascii="Verdana" w:hAnsi="Verdana" w:cs="Calibri"/>
          <w:b/>
          <w:i/>
        </w:rPr>
        <w:t xml:space="preserve">Uczestnika projektu </w:t>
      </w:r>
      <w:r w:rsidRPr="00011C82">
        <w:rPr>
          <w:rFonts w:ascii="Verdana" w:hAnsi="Verdana" w:cs="Calibri"/>
        </w:rPr>
        <w:t xml:space="preserve">z obowiązków określonych w ust. 1 – 4 traci on ten status. Koszt jego uczestnictwa w </w:t>
      </w:r>
      <w:r w:rsidRPr="00011C82">
        <w:rPr>
          <w:rFonts w:ascii="Verdana" w:hAnsi="Verdana" w:cs="Calibri"/>
          <w:b/>
          <w:i/>
        </w:rPr>
        <w:t>Szkoleniu</w:t>
      </w:r>
      <w:r w:rsidRPr="00011C82">
        <w:rPr>
          <w:rFonts w:ascii="Verdana" w:hAnsi="Verdana" w:cs="Calibri"/>
        </w:rPr>
        <w:t xml:space="preserve"> zostanie uznany za niekwalifikowany, co skutkuje brakiem finansowania ze środków Budżetu Państwa oraz środków Unii Europejskiej. W takim przypadku </w:t>
      </w:r>
      <w:r w:rsidRPr="00011C82">
        <w:rPr>
          <w:rFonts w:ascii="Verdana" w:hAnsi="Verdana" w:cs="Calibri"/>
          <w:b/>
          <w:i/>
        </w:rPr>
        <w:t>Lider i Partner projektu</w:t>
      </w:r>
      <w:r w:rsidRPr="00011C82">
        <w:rPr>
          <w:rFonts w:ascii="Verdana" w:hAnsi="Verdana" w:cs="Calibri"/>
        </w:rPr>
        <w:t xml:space="preserve"> mają prawo obciążyć </w:t>
      </w:r>
      <w:r w:rsidRPr="00011C82">
        <w:rPr>
          <w:rFonts w:ascii="Verdana" w:hAnsi="Verdana" w:cs="Calibri"/>
          <w:b/>
          <w:i/>
        </w:rPr>
        <w:t xml:space="preserve">Uczestnika projektu </w:t>
      </w:r>
      <w:r w:rsidRPr="00011C82">
        <w:rPr>
          <w:rFonts w:ascii="Verdana" w:hAnsi="Verdana" w:cs="Calibri"/>
        </w:rPr>
        <w:t xml:space="preserve">całkowitymi kosztami realizacji </w:t>
      </w:r>
      <w:r w:rsidRPr="00011C82">
        <w:rPr>
          <w:rFonts w:ascii="Verdana" w:hAnsi="Verdana" w:cs="Calibri"/>
          <w:b/>
          <w:i/>
        </w:rPr>
        <w:t>Szkolenia,</w:t>
      </w:r>
      <w:r w:rsidRPr="00011C82">
        <w:rPr>
          <w:rFonts w:ascii="Verdana" w:hAnsi="Verdana" w:cs="Calibri"/>
          <w:i/>
        </w:rPr>
        <w:t xml:space="preserve"> </w:t>
      </w:r>
      <w:r w:rsidRPr="00011C82">
        <w:rPr>
          <w:rFonts w:ascii="Verdana" w:hAnsi="Verdana" w:cs="Calibri"/>
        </w:rPr>
        <w:t xml:space="preserve">w którym do tego momentu </w:t>
      </w:r>
      <w:r w:rsidRPr="00011C82">
        <w:rPr>
          <w:rFonts w:ascii="Verdana" w:hAnsi="Verdana" w:cs="Calibri"/>
          <w:b/>
          <w:i/>
        </w:rPr>
        <w:t>Uczestnik projektu</w:t>
      </w:r>
      <w:r w:rsidRPr="00011C82">
        <w:rPr>
          <w:rFonts w:ascii="Verdana" w:hAnsi="Verdana" w:cs="Calibri"/>
        </w:rPr>
        <w:t xml:space="preserve"> uczestniczył.</w:t>
      </w:r>
    </w:p>
    <w:p w14:paraId="3225C73E" w14:textId="77777777" w:rsidR="00011C82" w:rsidRPr="00011C82" w:rsidRDefault="00011C82" w:rsidP="00011C82">
      <w:pPr>
        <w:numPr>
          <w:ilvl w:val="0"/>
          <w:numId w:val="33"/>
        </w:numPr>
        <w:autoSpaceDE w:val="0"/>
        <w:autoSpaceDN w:val="0"/>
        <w:adjustRightInd w:val="0"/>
        <w:spacing w:after="60" w:line="360" w:lineRule="auto"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>Uczestnik projektu</w:t>
      </w:r>
      <w:r w:rsidRPr="00011C82">
        <w:rPr>
          <w:rFonts w:ascii="Verdana" w:hAnsi="Verdana" w:cs="Calibri"/>
        </w:rPr>
        <w:t xml:space="preserve"> będzie zobowiązany do uregulowania należności w terminie 7 dni od daty wezwania.</w:t>
      </w:r>
    </w:p>
    <w:p w14:paraId="6E595BF4" w14:textId="77777777" w:rsidR="00011C82" w:rsidRPr="00011C82" w:rsidRDefault="00011C82" w:rsidP="00011C82">
      <w:pPr>
        <w:numPr>
          <w:ilvl w:val="0"/>
          <w:numId w:val="33"/>
        </w:numPr>
        <w:autoSpaceDE w:val="0"/>
        <w:autoSpaceDN w:val="0"/>
        <w:adjustRightInd w:val="0"/>
        <w:spacing w:after="60" w:line="360" w:lineRule="auto"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bCs/>
          <w:i/>
          <w:iCs/>
        </w:rPr>
        <w:t>Uczestnik projektu</w:t>
      </w:r>
      <w:r w:rsidRPr="00011C82">
        <w:rPr>
          <w:rFonts w:ascii="Verdana" w:hAnsi="Verdana" w:cs="Calibri"/>
        </w:rPr>
        <w:t xml:space="preserve"> zobowiązuje się do przekazania </w:t>
      </w:r>
      <w:r w:rsidRPr="00011C82">
        <w:rPr>
          <w:rFonts w:ascii="Verdana" w:hAnsi="Verdana" w:cs="Calibri"/>
          <w:b/>
          <w:bCs/>
          <w:i/>
          <w:iCs/>
        </w:rPr>
        <w:t>Liderowi/Partnerowi projektu</w:t>
      </w:r>
      <w:r w:rsidRPr="00011C82">
        <w:rPr>
          <w:rFonts w:ascii="Verdana" w:hAnsi="Verdana" w:cs="Calibri"/>
        </w:rPr>
        <w:t xml:space="preserve"> uzupełnionego oświadczenia na temat sytuacji w momencie zakończenia udziału w projekcie (</w:t>
      </w:r>
      <w:r w:rsidRPr="00011C82">
        <w:rPr>
          <w:rFonts w:ascii="Verdana" w:hAnsi="Verdana" w:cs="Calibri"/>
          <w:b/>
          <w:bCs/>
        </w:rPr>
        <w:t xml:space="preserve">Załącznik nr 6). </w:t>
      </w:r>
    </w:p>
    <w:p w14:paraId="752995F3" w14:textId="2AD83D3F" w:rsidR="00011C82" w:rsidRDefault="00011C82" w:rsidP="00011C82">
      <w:pPr>
        <w:widowControl w:val="0"/>
        <w:suppressAutoHyphens/>
        <w:spacing w:before="200" w:after="200" w:line="360" w:lineRule="auto"/>
        <w:contextualSpacing/>
        <w:jc w:val="center"/>
        <w:rPr>
          <w:rFonts w:ascii="Verdana" w:hAnsi="Verdana" w:cs="Calibri"/>
          <w:b/>
        </w:rPr>
      </w:pPr>
      <w:bookmarkStart w:id="2" w:name="_Toc327287240"/>
      <w:bookmarkEnd w:id="0"/>
      <w:r w:rsidRPr="00011C82">
        <w:rPr>
          <w:rFonts w:ascii="Verdana" w:hAnsi="Verdana" w:cs="Calibri"/>
          <w:b/>
        </w:rPr>
        <w:t>§7 Postanowienia końcowe</w:t>
      </w:r>
      <w:bookmarkEnd w:id="2"/>
    </w:p>
    <w:p w14:paraId="44B26DBB" w14:textId="77777777" w:rsidR="00011C82" w:rsidRPr="00011C82" w:rsidRDefault="00011C82" w:rsidP="00011C82">
      <w:pPr>
        <w:widowControl w:val="0"/>
        <w:suppressAutoHyphens/>
        <w:spacing w:before="200" w:after="200" w:line="360" w:lineRule="auto"/>
        <w:contextualSpacing/>
        <w:jc w:val="center"/>
        <w:rPr>
          <w:rFonts w:ascii="Verdana" w:hAnsi="Verdana" w:cs="Calibri"/>
          <w:b/>
        </w:rPr>
      </w:pPr>
    </w:p>
    <w:p w14:paraId="576A8449" w14:textId="77777777" w:rsidR="00011C82" w:rsidRPr="00011C82" w:rsidRDefault="00011C82" w:rsidP="00011C8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  <w:b/>
          <w:i/>
        </w:rPr>
        <w:t xml:space="preserve">Lider i Partner projektu </w:t>
      </w:r>
      <w:r w:rsidRPr="00011C82">
        <w:rPr>
          <w:rFonts w:ascii="Verdana" w:hAnsi="Verdana" w:cs="Calibri"/>
        </w:rPr>
        <w:t xml:space="preserve">zastrzegają sobie prawo wniesienia zmian do </w:t>
      </w:r>
      <w:r w:rsidRPr="00011C82">
        <w:rPr>
          <w:rFonts w:ascii="Verdana" w:hAnsi="Verdana" w:cs="Calibri"/>
          <w:b/>
          <w:i/>
        </w:rPr>
        <w:t>Regulaminu</w:t>
      </w:r>
      <w:r w:rsidRPr="00011C82">
        <w:rPr>
          <w:rFonts w:ascii="Verdana" w:hAnsi="Verdana" w:cs="Calibri"/>
        </w:rPr>
        <w:t xml:space="preserve"> lub wprowadzenia dodatkowych jego postanowień. Wszystkie zmiany do </w:t>
      </w:r>
      <w:r w:rsidRPr="00011C82">
        <w:rPr>
          <w:rFonts w:ascii="Verdana" w:hAnsi="Verdana" w:cs="Calibri"/>
          <w:b/>
          <w:i/>
        </w:rPr>
        <w:t>Regulaminu</w:t>
      </w:r>
      <w:r w:rsidRPr="00011C82">
        <w:rPr>
          <w:rFonts w:ascii="Verdana" w:hAnsi="Verdana" w:cs="Calibri"/>
        </w:rPr>
        <w:t xml:space="preserve"> będą publikowane na </w:t>
      </w:r>
      <w:r w:rsidRPr="00011C82">
        <w:rPr>
          <w:rFonts w:ascii="Verdana" w:hAnsi="Verdana" w:cs="Calibri"/>
          <w:b/>
          <w:i/>
        </w:rPr>
        <w:t>Stronie www Lidera i Partnera projektu</w:t>
      </w:r>
      <w:r w:rsidRPr="00011C82">
        <w:rPr>
          <w:rFonts w:ascii="Verdana" w:hAnsi="Verdana" w:cs="Calibri"/>
        </w:rPr>
        <w:t xml:space="preserve"> i będą obowiązywały od dnia ich publikacji.</w:t>
      </w:r>
    </w:p>
    <w:p w14:paraId="2C61CBD9" w14:textId="77777777" w:rsidR="00011C82" w:rsidRPr="00011C82" w:rsidRDefault="00011C82" w:rsidP="00011C8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Ostateczna interpretacja </w:t>
      </w:r>
      <w:r w:rsidRPr="00011C82">
        <w:rPr>
          <w:rFonts w:ascii="Verdana" w:hAnsi="Verdana" w:cs="Calibri"/>
          <w:b/>
          <w:i/>
        </w:rPr>
        <w:t>Regulaminu</w:t>
      </w:r>
      <w:r w:rsidRPr="00011C82">
        <w:rPr>
          <w:rFonts w:ascii="Verdana" w:hAnsi="Verdana" w:cs="Calibri"/>
        </w:rPr>
        <w:t xml:space="preserve"> należy do </w:t>
      </w:r>
      <w:r w:rsidRPr="00011C82">
        <w:rPr>
          <w:rFonts w:ascii="Verdana" w:hAnsi="Verdana" w:cs="Calibri"/>
          <w:b/>
          <w:i/>
        </w:rPr>
        <w:t>Projektodawcy</w:t>
      </w:r>
    </w:p>
    <w:p w14:paraId="3ED609D1" w14:textId="34915208" w:rsidR="00011C82" w:rsidRDefault="00011C82" w:rsidP="00011C8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Niniejszy </w:t>
      </w:r>
      <w:r w:rsidRPr="00011C82">
        <w:rPr>
          <w:rFonts w:ascii="Verdana" w:hAnsi="Verdana" w:cs="Calibri"/>
          <w:b/>
          <w:i/>
        </w:rPr>
        <w:t>Regulamin</w:t>
      </w:r>
      <w:r w:rsidRPr="00011C82">
        <w:rPr>
          <w:rFonts w:ascii="Verdana" w:hAnsi="Verdana" w:cs="Calibri"/>
        </w:rPr>
        <w:t xml:space="preserve"> wchodzi w życie z dniem ogłoszenia. </w:t>
      </w:r>
    </w:p>
    <w:p w14:paraId="4604C7AF" w14:textId="406D690E" w:rsidR="00011C82" w:rsidRDefault="00011C82" w:rsidP="00011C82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Verdana" w:hAnsi="Verdana" w:cs="Calibri"/>
        </w:rPr>
      </w:pPr>
    </w:p>
    <w:p w14:paraId="406407D1" w14:textId="77777777" w:rsidR="00011C82" w:rsidRPr="00011C82" w:rsidRDefault="00011C82" w:rsidP="00011C82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Verdana" w:hAnsi="Verdana" w:cs="Calibri"/>
        </w:rPr>
      </w:pPr>
    </w:p>
    <w:p w14:paraId="27C56077" w14:textId="77777777" w:rsidR="00011C82" w:rsidRDefault="00011C82" w:rsidP="00011C8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  <w:b/>
          <w:bCs/>
          <w:u w:val="single"/>
        </w:rPr>
      </w:pPr>
    </w:p>
    <w:p w14:paraId="3443636E" w14:textId="588CAC93" w:rsidR="00011C82" w:rsidRPr="00011C82" w:rsidRDefault="00011C82" w:rsidP="00011C8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Calibri"/>
        </w:rPr>
      </w:pPr>
      <w:bookmarkStart w:id="3" w:name="_GoBack"/>
      <w:bookmarkEnd w:id="3"/>
      <w:r w:rsidRPr="00011C82">
        <w:rPr>
          <w:rFonts w:ascii="Verdana" w:hAnsi="Verdana" w:cs="Calibri"/>
          <w:b/>
          <w:bCs/>
          <w:u w:val="single"/>
        </w:rPr>
        <w:t>Załączniki</w:t>
      </w:r>
      <w:r w:rsidRPr="00011C82">
        <w:rPr>
          <w:rFonts w:ascii="Verdana" w:hAnsi="Verdana" w:cs="Calibri"/>
        </w:rPr>
        <w:t xml:space="preserve">: </w:t>
      </w:r>
    </w:p>
    <w:p w14:paraId="184A37E6" w14:textId="77777777" w:rsidR="00011C82" w:rsidRPr="00011C82" w:rsidRDefault="00011C82" w:rsidP="00011C82">
      <w:pPr>
        <w:numPr>
          <w:ilvl w:val="3"/>
          <w:numId w:val="25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 w:cs="Calibri"/>
        </w:rPr>
      </w:pPr>
      <w:r w:rsidRPr="00011C82">
        <w:rPr>
          <w:rFonts w:ascii="Verdana" w:hAnsi="Verdana" w:cs="Calibri"/>
        </w:rPr>
        <w:t>Formularz Kwalifikacyjny Kandydata na szkolenie.</w:t>
      </w:r>
    </w:p>
    <w:p w14:paraId="724F2A39" w14:textId="77777777" w:rsidR="00011C82" w:rsidRPr="00011C82" w:rsidRDefault="00011C82" w:rsidP="00011C82">
      <w:pPr>
        <w:numPr>
          <w:ilvl w:val="3"/>
          <w:numId w:val="25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Deklaracja Uczestnika projektu. </w:t>
      </w:r>
    </w:p>
    <w:p w14:paraId="6213CB56" w14:textId="77777777" w:rsidR="00011C82" w:rsidRPr="00011C82" w:rsidRDefault="00011C82" w:rsidP="00011C82">
      <w:pPr>
        <w:numPr>
          <w:ilvl w:val="3"/>
          <w:numId w:val="25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 w:cs="Calibri"/>
        </w:rPr>
      </w:pPr>
      <w:r w:rsidRPr="00011C82">
        <w:rPr>
          <w:rFonts w:ascii="Verdana" w:hAnsi="Verdana" w:cs="Calibri"/>
        </w:rPr>
        <w:t>Rekomendacja od macierzystej organizacji związkowej dla Kandydata na szkolenie</w:t>
      </w:r>
    </w:p>
    <w:p w14:paraId="2C6C7B2F" w14:textId="77777777" w:rsidR="00011C82" w:rsidRPr="00011C82" w:rsidRDefault="00011C82" w:rsidP="00011C82">
      <w:pPr>
        <w:numPr>
          <w:ilvl w:val="3"/>
          <w:numId w:val="25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Klauzula informacyjna. </w:t>
      </w:r>
    </w:p>
    <w:p w14:paraId="58BE84DA" w14:textId="77777777" w:rsidR="00011C82" w:rsidRPr="00011C82" w:rsidRDefault="00011C82" w:rsidP="00011C82">
      <w:pPr>
        <w:numPr>
          <w:ilvl w:val="3"/>
          <w:numId w:val="25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 w:cs="Calibri"/>
        </w:rPr>
      </w:pPr>
      <w:r w:rsidRPr="00011C82">
        <w:rPr>
          <w:rFonts w:ascii="Verdana" w:hAnsi="Verdana" w:cs="Calibri"/>
        </w:rPr>
        <w:t>Wiosek o zwrot kosztów dojazdu.</w:t>
      </w:r>
    </w:p>
    <w:p w14:paraId="1FFB83AD" w14:textId="77777777" w:rsidR="00011C82" w:rsidRPr="00011C82" w:rsidRDefault="00011C82" w:rsidP="00011C82">
      <w:pPr>
        <w:numPr>
          <w:ilvl w:val="3"/>
          <w:numId w:val="25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 w:cs="Calibri"/>
        </w:rPr>
      </w:pPr>
      <w:r w:rsidRPr="00011C82">
        <w:rPr>
          <w:rFonts w:ascii="Verdana" w:hAnsi="Verdana" w:cs="Calibri"/>
        </w:rPr>
        <w:t>Oświadczenie Uczestnika projektu nt. sytuacji w momencie zakończenia udziału w projekcie.</w:t>
      </w:r>
    </w:p>
    <w:p w14:paraId="0EF74D95" w14:textId="77777777" w:rsidR="00011C82" w:rsidRPr="00011C82" w:rsidRDefault="00011C82" w:rsidP="00011C82">
      <w:pPr>
        <w:numPr>
          <w:ilvl w:val="3"/>
          <w:numId w:val="25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 w:cs="Calibri"/>
        </w:rPr>
      </w:pPr>
      <w:r w:rsidRPr="00011C82">
        <w:rPr>
          <w:rFonts w:ascii="Verdana" w:hAnsi="Verdana" w:cs="Calibri"/>
        </w:rPr>
        <w:t xml:space="preserve">Potwierdzenie o zakwalifikowaniu na szkolenie. </w:t>
      </w:r>
    </w:p>
    <w:p w14:paraId="545200C8" w14:textId="77777777" w:rsidR="00030EB2" w:rsidRDefault="00030EB2" w:rsidP="00011C8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030EB2" w:rsidSect="00F31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94" w:right="1183" w:bottom="794" w:left="993" w:header="510" w:footer="32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C6CF" w14:textId="77777777" w:rsidR="00B16888" w:rsidRDefault="00B16888" w:rsidP="001C1A9A">
      <w:r>
        <w:separator/>
      </w:r>
    </w:p>
  </w:endnote>
  <w:endnote w:type="continuationSeparator" w:id="0">
    <w:p w14:paraId="589B3B3F" w14:textId="77777777" w:rsidR="00B16888" w:rsidRDefault="00B1688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6CB2" w14:textId="77777777" w:rsidR="001C654D" w:rsidRDefault="001C65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1FFF7" w14:textId="591486B5" w:rsidR="003F02C2" w:rsidRPr="0036683D" w:rsidRDefault="000C7204" w:rsidP="00B272C3">
    <w:pPr>
      <w:ind w:left="142"/>
      <w:rPr>
        <w:i/>
        <w:sz w:val="18"/>
        <w:szCs w:val="18"/>
      </w:rPr>
    </w:pPr>
    <w:r>
      <w:rPr>
        <w:i/>
        <w:sz w:val="18"/>
        <w:szCs w:val="18"/>
      </w:rPr>
      <w:t xml:space="preserve">  </w:t>
    </w:r>
    <w:r w:rsidR="00B272C3">
      <w:rPr>
        <w:i/>
        <w:sz w:val="18"/>
        <w:szCs w:val="18"/>
      </w:rPr>
      <w:t xml:space="preserve">            </w:t>
    </w:r>
    <w:r w:rsidR="00B272C3">
      <w:rPr>
        <w:i/>
        <w:noProof/>
        <w:sz w:val="18"/>
        <w:szCs w:val="18"/>
      </w:rPr>
      <w:drawing>
        <wp:inline distT="0" distB="0" distL="0" distR="0" wp14:anchorId="339F0C1C" wp14:editId="5B33BECE">
          <wp:extent cx="6267450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9EA0" w14:textId="77777777" w:rsidR="001C654D" w:rsidRDefault="001C6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1510D" w14:textId="77777777" w:rsidR="00B16888" w:rsidRDefault="00B16888" w:rsidP="001C1A9A">
      <w:r>
        <w:separator/>
      </w:r>
    </w:p>
  </w:footnote>
  <w:footnote w:type="continuationSeparator" w:id="0">
    <w:p w14:paraId="147CF90D" w14:textId="77777777" w:rsidR="00B16888" w:rsidRDefault="00B1688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8CAA" w14:textId="77777777" w:rsidR="001C654D" w:rsidRDefault="001C65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00AA" w14:textId="471D8944" w:rsidR="00D41EB3" w:rsidRPr="00F31985" w:rsidRDefault="006350A1" w:rsidP="001C654D">
    <w:pPr>
      <w:pStyle w:val="NormalnyWeb"/>
      <w:spacing w:before="0" w:beforeAutospacing="0" w:after="0" w:afterAutospacing="0" w:line="276" w:lineRule="auto"/>
      <w:ind w:firstLine="708"/>
      <w:rPr>
        <w:rFonts w:ascii="Arial" w:hAnsi="Arial" w:cs="Arial"/>
        <w:b/>
        <w:bCs/>
        <w:iCs/>
        <w:noProof/>
        <w:sz w:val="22"/>
        <w:szCs w:val="22"/>
      </w:rPr>
    </w:pPr>
    <w:r w:rsidRPr="00F31985">
      <w:rPr>
        <w:i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1766D68" wp14:editId="43FCA2D2">
          <wp:simplePos x="0" y="0"/>
          <wp:positionH relativeFrom="column">
            <wp:posOffset>5505754</wp:posOffset>
          </wp:positionH>
          <wp:positionV relativeFrom="paragraph">
            <wp:posOffset>-108033</wp:posOffset>
          </wp:positionV>
          <wp:extent cx="916848" cy="328469"/>
          <wp:effectExtent l="0" t="0" r="0" b="0"/>
          <wp:wrapNone/>
          <wp:docPr id="950651033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51033" name="Obraz 1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848" cy="328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1985">
      <w:rPr>
        <w:i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A96D796" wp14:editId="1081FC2A">
          <wp:simplePos x="0" y="0"/>
          <wp:positionH relativeFrom="margin">
            <wp:align>left</wp:align>
          </wp:positionH>
          <wp:positionV relativeFrom="paragraph">
            <wp:posOffset>-123577</wp:posOffset>
          </wp:positionV>
          <wp:extent cx="675640" cy="353695"/>
          <wp:effectExtent l="0" t="0" r="0" b="8255"/>
          <wp:wrapTight wrapText="bothSides">
            <wp:wrapPolygon edited="0">
              <wp:start x="0" y="0"/>
              <wp:lineTo x="0" y="20941"/>
              <wp:lineTo x="20707" y="20941"/>
              <wp:lineTo x="20707" y="0"/>
              <wp:lineTo x="0" y="0"/>
            </wp:wrapPolygon>
          </wp:wrapTight>
          <wp:docPr id="20673731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373145" name="Obraz 2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54D">
      <w:rPr>
        <w:rFonts w:ascii="Arial" w:hAnsi="Arial" w:cs="Arial"/>
        <w:b/>
        <w:bCs/>
        <w:iCs/>
        <w:noProof/>
        <w:sz w:val="22"/>
        <w:szCs w:val="22"/>
      </w:rPr>
      <w:t xml:space="preserve">       </w:t>
    </w:r>
    <w:r w:rsidR="00D41EB3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2FF842BC" w14:textId="6582D287" w:rsidR="00D41EB3" w:rsidRPr="00F31985" w:rsidRDefault="001C654D" w:rsidP="001C654D">
    <w:pPr>
      <w:pStyle w:val="NormalnyWeb"/>
      <w:spacing w:before="0" w:beforeAutospacing="0" w:after="0" w:afterAutospacing="0" w:line="276" w:lineRule="auto"/>
      <w:ind w:left="2124" w:firstLine="708"/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noProof/>
        <w:sz w:val="22"/>
        <w:szCs w:val="22"/>
      </w:rPr>
      <w:t xml:space="preserve">      </w:t>
    </w:r>
    <w:r w:rsidR="00D41EB3"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2A4E" w14:textId="77777777" w:rsidR="001C654D" w:rsidRDefault="001C6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F61"/>
    <w:multiLevelType w:val="hybridMultilevel"/>
    <w:tmpl w:val="F558C57A"/>
    <w:lvl w:ilvl="0" w:tplc="5FEE85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sz w:val="22"/>
        <w:szCs w:val="22"/>
      </w:rPr>
    </w:lvl>
    <w:lvl w:ilvl="1" w:tplc="F6A6E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6B1"/>
    <w:multiLevelType w:val="hybridMultilevel"/>
    <w:tmpl w:val="215C3C32"/>
    <w:lvl w:ilvl="0" w:tplc="FFFFFFFF">
      <w:start w:val="1"/>
      <w:numFmt w:val="lowerLetter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A1123DC"/>
    <w:multiLevelType w:val="hybridMultilevel"/>
    <w:tmpl w:val="EDA80F26"/>
    <w:lvl w:ilvl="0" w:tplc="8B92E1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217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30B16"/>
    <w:multiLevelType w:val="hybridMultilevel"/>
    <w:tmpl w:val="310C0202"/>
    <w:lvl w:ilvl="0" w:tplc="F1BECA3E">
      <w:start w:val="1"/>
      <w:numFmt w:val="decimal"/>
      <w:pStyle w:val="Ustp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 w15:restartNumberingAfterBreak="0">
    <w:nsid w:val="2C9B03C1"/>
    <w:multiLevelType w:val="multilevel"/>
    <w:tmpl w:val="31F03C8E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37719C3"/>
    <w:multiLevelType w:val="hybridMultilevel"/>
    <w:tmpl w:val="F8489D58"/>
    <w:lvl w:ilvl="0" w:tplc="353249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93326"/>
    <w:multiLevelType w:val="hybridMultilevel"/>
    <w:tmpl w:val="AB2E6F1E"/>
    <w:lvl w:ilvl="0" w:tplc="C69CF62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 w15:restartNumberingAfterBreak="0">
    <w:nsid w:val="44F659CA"/>
    <w:multiLevelType w:val="hybridMultilevel"/>
    <w:tmpl w:val="7F56A010"/>
    <w:lvl w:ilvl="0" w:tplc="5FEE85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611D8"/>
    <w:multiLevelType w:val="hybridMultilevel"/>
    <w:tmpl w:val="D62A8248"/>
    <w:lvl w:ilvl="0" w:tplc="3C1C7054">
      <w:start w:val="1"/>
      <w:numFmt w:val="decimal"/>
      <w:lvlText w:val="%1. 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sz w:val="22"/>
        <w:szCs w:val="22"/>
      </w:rPr>
    </w:lvl>
    <w:lvl w:ilvl="1" w:tplc="F6A6E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E21FC8"/>
    <w:multiLevelType w:val="hybridMultilevel"/>
    <w:tmpl w:val="CD06E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2" w15:restartNumberingAfterBreak="0">
    <w:nsid w:val="502A107E"/>
    <w:multiLevelType w:val="hybridMultilevel"/>
    <w:tmpl w:val="C0562228"/>
    <w:lvl w:ilvl="0" w:tplc="1B1C8B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046ABD8">
      <w:start w:val="1"/>
      <w:numFmt w:val="lowerLetter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D33426D"/>
    <w:multiLevelType w:val="hybridMultilevel"/>
    <w:tmpl w:val="7EA27708"/>
    <w:lvl w:ilvl="0" w:tplc="F224F7E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6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97F060F"/>
    <w:multiLevelType w:val="hybridMultilevel"/>
    <w:tmpl w:val="215C3C3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32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3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21"/>
  </w:num>
  <w:num w:numId="2">
    <w:abstractNumId w:val="33"/>
  </w:num>
  <w:num w:numId="3">
    <w:abstractNumId w:val="3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5"/>
  </w:num>
  <w:num w:numId="7">
    <w:abstractNumId w:val="31"/>
  </w:num>
  <w:num w:numId="8">
    <w:abstractNumId w:val="26"/>
  </w:num>
  <w:num w:numId="9">
    <w:abstractNumId w:val="26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32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20"/>
  </w:num>
  <w:num w:numId="14">
    <w:abstractNumId w:val="1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"/>
  </w:num>
  <w:num w:numId="18">
    <w:abstractNumId w:val="13"/>
  </w:num>
  <w:num w:numId="19">
    <w:abstractNumId w:val="14"/>
  </w:num>
  <w:num w:numId="20">
    <w:abstractNumId w:val="4"/>
  </w:num>
  <w:num w:numId="21">
    <w:abstractNumId w:val="23"/>
  </w:num>
  <w:num w:numId="22">
    <w:abstractNumId w:val="30"/>
  </w:num>
  <w:num w:numId="23">
    <w:abstractNumId w:val="2"/>
  </w:num>
  <w:num w:numId="24">
    <w:abstractNumId w:val="12"/>
  </w:num>
  <w:num w:numId="25">
    <w:abstractNumId w:val="7"/>
  </w:num>
  <w:num w:numId="26">
    <w:abstractNumId w:val="16"/>
  </w:num>
  <w:num w:numId="27">
    <w:abstractNumId w:val="24"/>
  </w:num>
  <w:num w:numId="28">
    <w:abstractNumId w:val="9"/>
  </w:num>
  <w:num w:numId="29">
    <w:abstractNumId w:val="17"/>
  </w:num>
  <w:num w:numId="30">
    <w:abstractNumId w:val="6"/>
  </w:num>
  <w:num w:numId="31">
    <w:abstractNumId w:val="0"/>
  </w:num>
  <w:num w:numId="32">
    <w:abstractNumId w:val="22"/>
  </w:num>
  <w:num w:numId="33">
    <w:abstractNumId w:val="19"/>
  </w:num>
  <w:num w:numId="34">
    <w:abstractNumId w:val="11"/>
  </w:num>
  <w:num w:numId="35">
    <w:abstractNumId w:val="27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11C82"/>
    <w:rsid w:val="00030EB2"/>
    <w:rsid w:val="0003757D"/>
    <w:rsid w:val="00042A90"/>
    <w:rsid w:val="00052823"/>
    <w:rsid w:val="00055B89"/>
    <w:rsid w:val="000654D8"/>
    <w:rsid w:val="00071897"/>
    <w:rsid w:val="0008024B"/>
    <w:rsid w:val="00082F80"/>
    <w:rsid w:val="0008418D"/>
    <w:rsid w:val="00095C7F"/>
    <w:rsid w:val="000A385E"/>
    <w:rsid w:val="000A4B7F"/>
    <w:rsid w:val="000C278B"/>
    <w:rsid w:val="000C7204"/>
    <w:rsid w:val="000E324C"/>
    <w:rsid w:val="000F7DF6"/>
    <w:rsid w:val="001214BB"/>
    <w:rsid w:val="00127B28"/>
    <w:rsid w:val="00152594"/>
    <w:rsid w:val="001C1A9A"/>
    <w:rsid w:val="001C23C9"/>
    <w:rsid w:val="001C35D6"/>
    <w:rsid w:val="001C3A11"/>
    <w:rsid w:val="001C654D"/>
    <w:rsid w:val="00230615"/>
    <w:rsid w:val="002322DF"/>
    <w:rsid w:val="00244E42"/>
    <w:rsid w:val="0024606F"/>
    <w:rsid w:val="00263C5F"/>
    <w:rsid w:val="002A1811"/>
    <w:rsid w:val="002C4FAC"/>
    <w:rsid w:val="002E39CB"/>
    <w:rsid w:val="002E5962"/>
    <w:rsid w:val="002F75A7"/>
    <w:rsid w:val="00317669"/>
    <w:rsid w:val="00363D7D"/>
    <w:rsid w:val="0036683D"/>
    <w:rsid w:val="0037586F"/>
    <w:rsid w:val="003B437D"/>
    <w:rsid w:val="003C22C5"/>
    <w:rsid w:val="003E5A0F"/>
    <w:rsid w:val="003F02C2"/>
    <w:rsid w:val="003F0795"/>
    <w:rsid w:val="003F6379"/>
    <w:rsid w:val="003F7631"/>
    <w:rsid w:val="0041412D"/>
    <w:rsid w:val="00433ABC"/>
    <w:rsid w:val="00442460"/>
    <w:rsid w:val="00443D8B"/>
    <w:rsid w:val="00466D28"/>
    <w:rsid w:val="00472281"/>
    <w:rsid w:val="00484488"/>
    <w:rsid w:val="004A56B3"/>
    <w:rsid w:val="004A5D16"/>
    <w:rsid w:val="00504724"/>
    <w:rsid w:val="00520356"/>
    <w:rsid w:val="00522EA1"/>
    <w:rsid w:val="00526382"/>
    <w:rsid w:val="005467B4"/>
    <w:rsid w:val="00583B5A"/>
    <w:rsid w:val="0059604A"/>
    <w:rsid w:val="00596DBD"/>
    <w:rsid w:val="005B2886"/>
    <w:rsid w:val="005D1297"/>
    <w:rsid w:val="005D3816"/>
    <w:rsid w:val="005F7BF1"/>
    <w:rsid w:val="006301BB"/>
    <w:rsid w:val="006350A1"/>
    <w:rsid w:val="006426B3"/>
    <w:rsid w:val="00647FBC"/>
    <w:rsid w:val="006544D4"/>
    <w:rsid w:val="006B4757"/>
    <w:rsid w:val="006C42DD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52E5"/>
    <w:rsid w:val="007A6BEF"/>
    <w:rsid w:val="007B7425"/>
    <w:rsid w:val="007E26F3"/>
    <w:rsid w:val="007E532B"/>
    <w:rsid w:val="007F51F3"/>
    <w:rsid w:val="00831A76"/>
    <w:rsid w:val="00835FA9"/>
    <w:rsid w:val="008369A5"/>
    <w:rsid w:val="00840FEA"/>
    <w:rsid w:val="008439CA"/>
    <w:rsid w:val="00865D10"/>
    <w:rsid w:val="00890C88"/>
    <w:rsid w:val="008A2EEF"/>
    <w:rsid w:val="008B3E28"/>
    <w:rsid w:val="008B6472"/>
    <w:rsid w:val="008F367C"/>
    <w:rsid w:val="008F393D"/>
    <w:rsid w:val="008F77F3"/>
    <w:rsid w:val="009019F4"/>
    <w:rsid w:val="009279B3"/>
    <w:rsid w:val="00927B47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16888"/>
    <w:rsid w:val="00B22282"/>
    <w:rsid w:val="00B272C3"/>
    <w:rsid w:val="00B46894"/>
    <w:rsid w:val="00B63426"/>
    <w:rsid w:val="00B77DBD"/>
    <w:rsid w:val="00BA50B7"/>
    <w:rsid w:val="00BB1AC9"/>
    <w:rsid w:val="00BC381B"/>
    <w:rsid w:val="00BF048A"/>
    <w:rsid w:val="00BF55CF"/>
    <w:rsid w:val="00C068F3"/>
    <w:rsid w:val="00C0720A"/>
    <w:rsid w:val="00C13725"/>
    <w:rsid w:val="00C16AD1"/>
    <w:rsid w:val="00C269F2"/>
    <w:rsid w:val="00C33F9E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017D5"/>
    <w:rsid w:val="00D23316"/>
    <w:rsid w:val="00D27B01"/>
    <w:rsid w:val="00D30103"/>
    <w:rsid w:val="00D31421"/>
    <w:rsid w:val="00D40CE8"/>
    <w:rsid w:val="00D41EB3"/>
    <w:rsid w:val="00D458C3"/>
    <w:rsid w:val="00D50DD8"/>
    <w:rsid w:val="00D606F8"/>
    <w:rsid w:val="00D71B85"/>
    <w:rsid w:val="00D751B5"/>
    <w:rsid w:val="00D93B21"/>
    <w:rsid w:val="00DA4F82"/>
    <w:rsid w:val="00DB14A7"/>
    <w:rsid w:val="00DC057D"/>
    <w:rsid w:val="00DC6A5E"/>
    <w:rsid w:val="00DF60A1"/>
    <w:rsid w:val="00E00686"/>
    <w:rsid w:val="00E029F0"/>
    <w:rsid w:val="00E47E60"/>
    <w:rsid w:val="00E50F50"/>
    <w:rsid w:val="00E53C9F"/>
    <w:rsid w:val="00E548B3"/>
    <w:rsid w:val="00E75247"/>
    <w:rsid w:val="00E95935"/>
    <w:rsid w:val="00E95E4D"/>
    <w:rsid w:val="00EA045D"/>
    <w:rsid w:val="00EB5C45"/>
    <w:rsid w:val="00ED6E9C"/>
    <w:rsid w:val="00F10D36"/>
    <w:rsid w:val="00F14253"/>
    <w:rsid w:val="00F25D0D"/>
    <w:rsid w:val="00F31985"/>
    <w:rsid w:val="00F3596B"/>
    <w:rsid w:val="00F45CEC"/>
    <w:rsid w:val="00F76626"/>
    <w:rsid w:val="00F81735"/>
    <w:rsid w:val="00F906EE"/>
    <w:rsid w:val="00FD2D9C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ECA4A16"/>
  <w15:docId w15:val="{FDDF372C-4B40-44BF-9C82-C7F761E3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NormalnyWeb">
    <w:name w:val="Normal (Web)"/>
    <w:basedOn w:val="Normalny"/>
    <w:uiPriority w:val="99"/>
    <w:unhideWhenUsed/>
    <w:rsid w:val="00052823"/>
    <w:pPr>
      <w:spacing w:before="100" w:beforeAutospacing="1" w:after="100" w:afterAutospacing="1"/>
    </w:pPr>
    <w:rPr>
      <w:sz w:val="24"/>
      <w:szCs w:val="24"/>
    </w:rPr>
  </w:style>
  <w:style w:type="paragraph" w:customStyle="1" w:styleId="Ustp">
    <w:name w:val="Ustęp"/>
    <w:basedOn w:val="Normalny"/>
    <w:uiPriority w:val="99"/>
    <w:qFormat/>
    <w:rsid w:val="00011C82"/>
    <w:pPr>
      <w:numPr>
        <w:numId w:val="25"/>
      </w:numPr>
      <w:autoSpaceDE w:val="0"/>
      <w:autoSpaceDN w:val="0"/>
      <w:adjustRightInd w:val="0"/>
      <w:spacing w:after="60" w:line="264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arnosc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lidarnosc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F638-7702-433E-A133-52A6C1BE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7784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2</cp:revision>
  <cp:lastPrinted>2024-10-02T11:01:00Z</cp:lastPrinted>
  <dcterms:created xsi:type="dcterms:W3CDTF">2025-03-11T09:09:00Z</dcterms:created>
  <dcterms:modified xsi:type="dcterms:W3CDTF">2025-03-11T09:09:00Z</dcterms:modified>
</cp:coreProperties>
</file>