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5200C8" w14:textId="6A68B6B8" w:rsidR="00030EB2" w:rsidRDefault="00030EB2" w:rsidP="004A5D16">
      <w:pPr>
        <w:jc w:val="right"/>
        <w:rPr>
          <w:rFonts w:ascii="Calibri" w:hAnsi="Calibri" w:cs="Calibri"/>
          <w:color w:val="000000"/>
          <w:spacing w:val="-1"/>
          <w:sz w:val="24"/>
          <w:szCs w:val="24"/>
        </w:rPr>
      </w:pPr>
    </w:p>
    <w:p w14:paraId="640C90D7" w14:textId="511D65B1" w:rsidR="00F97667" w:rsidRPr="00F97667" w:rsidRDefault="00F97667" w:rsidP="00F97667">
      <w:pPr>
        <w:rPr>
          <w:rFonts w:ascii="Calibri" w:hAnsi="Calibri" w:cs="Calibri"/>
          <w:sz w:val="24"/>
          <w:szCs w:val="24"/>
        </w:rPr>
      </w:pPr>
    </w:p>
    <w:p w14:paraId="6FD30C1E" w14:textId="0E84CC6B" w:rsidR="00F97667" w:rsidRDefault="00F97667" w:rsidP="00F97667">
      <w:pPr>
        <w:rPr>
          <w:rFonts w:ascii="Calibri" w:hAnsi="Calibri" w:cs="Calibri"/>
          <w:color w:val="000000"/>
          <w:spacing w:val="-1"/>
          <w:sz w:val="24"/>
          <w:szCs w:val="24"/>
        </w:rPr>
      </w:pPr>
    </w:p>
    <w:p w14:paraId="17A2DF8B" w14:textId="138D3814" w:rsidR="00EC2D1F" w:rsidRPr="00F27844" w:rsidRDefault="00F97667" w:rsidP="00EC2D1F">
      <w:pPr>
        <w:tabs>
          <w:tab w:val="left" w:pos="2784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</w:p>
    <w:p w14:paraId="5A41AE8B" w14:textId="5D6353F4" w:rsidR="004E0EE7" w:rsidRPr="009A77EF" w:rsidRDefault="004E0EE7" w:rsidP="004E0EE7">
      <w:pPr>
        <w:pStyle w:val="Akapitzlist"/>
        <w:tabs>
          <w:tab w:val="left" w:pos="2784"/>
        </w:tabs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bookmarkStart w:id="0" w:name="_GoBack"/>
      <w:r w:rsidRPr="009A77EF">
        <w:rPr>
          <w:rFonts w:asciiTheme="minorHAnsi" w:hAnsiTheme="minorHAnsi" w:cstheme="minorHAnsi"/>
          <w:b/>
          <w:bCs/>
          <w:sz w:val="24"/>
          <w:szCs w:val="24"/>
        </w:rPr>
        <w:t>Informacja o możliwości zgłaszania</w:t>
      </w:r>
      <w:bookmarkEnd w:id="0"/>
      <w:r w:rsidRPr="009A77EF">
        <w:rPr>
          <w:rFonts w:asciiTheme="minorHAnsi" w:hAnsiTheme="minorHAnsi" w:cstheme="minorHAnsi"/>
          <w:b/>
          <w:bCs/>
          <w:sz w:val="24"/>
          <w:szCs w:val="24"/>
        </w:rPr>
        <w:br/>
        <w:t>do Instytucji Zarządzającej lub Instytucji Pośredniczącej</w:t>
      </w:r>
      <w:r w:rsidRPr="009A77EF">
        <w:rPr>
          <w:rFonts w:asciiTheme="minorHAnsi" w:hAnsiTheme="minorHAnsi" w:cstheme="minorHAnsi"/>
          <w:b/>
          <w:bCs/>
          <w:sz w:val="24"/>
          <w:szCs w:val="24"/>
        </w:rPr>
        <w:br/>
        <w:t>podejrzenia o niezgodności Projektu lub działań Beneficjenta</w:t>
      </w:r>
      <w:r w:rsidRPr="009A77EF">
        <w:rPr>
          <w:rFonts w:asciiTheme="minorHAnsi" w:hAnsiTheme="minorHAnsi" w:cstheme="minorHAnsi"/>
          <w:b/>
          <w:bCs/>
          <w:sz w:val="24"/>
          <w:szCs w:val="24"/>
        </w:rPr>
        <w:br/>
        <w:t>z Konwencją o prawach osób niepełnoprawnych</w:t>
      </w:r>
    </w:p>
    <w:p w14:paraId="32075C13" w14:textId="77777777" w:rsidR="009A77EF" w:rsidRDefault="009A77EF" w:rsidP="009A77EF">
      <w:pPr>
        <w:tabs>
          <w:tab w:val="left" w:pos="2784"/>
        </w:tabs>
        <w:rPr>
          <w:rFonts w:asciiTheme="minorHAnsi" w:hAnsiTheme="minorHAnsi" w:cstheme="minorHAnsi"/>
          <w:sz w:val="24"/>
          <w:szCs w:val="24"/>
        </w:rPr>
      </w:pPr>
    </w:p>
    <w:p w14:paraId="50E30018" w14:textId="213CBC0F" w:rsidR="009A77EF" w:rsidRPr="009A77EF" w:rsidRDefault="004E0EE7" w:rsidP="009A77EF">
      <w:pPr>
        <w:tabs>
          <w:tab w:val="left" w:pos="2784"/>
        </w:tabs>
        <w:rPr>
          <w:rFonts w:asciiTheme="minorHAnsi" w:hAnsiTheme="minorHAnsi" w:cstheme="minorHAnsi"/>
          <w:sz w:val="24"/>
          <w:szCs w:val="24"/>
        </w:rPr>
      </w:pPr>
      <w:r w:rsidRPr="009A77EF">
        <w:rPr>
          <w:rFonts w:asciiTheme="minorHAnsi" w:hAnsiTheme="minorHAnsi" w:cstheme="minorHAnsi"/>
          <w:sz w:val="24"/>
          <w:szCs w:val="24"/>
        </w:rPr>
        <w:t>W związku z rozpoczęciem przez Komisję Krajową NSZZ</w:t>
      </w:r>
      <w:r w:rsidR="009A77EF" w:rsidRPr="009A77EF">
        <w:rPr>
          <w:rFonts w:asciiTheme="minorHAnsi" w:hAnsiTheme="minorHAnsi" w:cstheme="minorHAnsi"/>
          <w:sz w:val="24"/>
          <w:szCs w:val="24"/>
        </w:rPr>
        <w:t xml:space="preserve"> „Solidarności” i Społeczną Akademię Nauk</w:t>
      </w:r>
      <w:r w:rsidRPr="009A77EF">
        <w:rPr>
          <w:rFonts w:asciiTheme="minorHAnsi" w:hAnsiTheme="minorHAnsi" w:cstheme="minorHAnsi"/>
          <w:sz w:val="24"/>
          <w:szCs w:val="24"/>
        </w:rPr>
        <w:t xml:space="preserve"> </w:t>
      </w:r>
      <w:r w:rsidR="009A77EF" w:rsidRPr="009A77EF">
        <w:rPr>
          <w:rFonts w:asciiTheme="minorHAnsi" w:hAnsiTheme="minorHAnsi" w:cstheme="minorHAnsi"/>
          <w:sz w:val="24"/>
          <w:szCs w:val="24"/>
        </w:rPr>
        <w:t xml:space="preserve">realizacji projektu </w:t>
      </w:r>
      <w:r w:rsidRPr="009A77EF">
        <w:rPr>
          <w:rFonts w:asciiTheme="minorHAnsi" w:hAnsiTheme="minorHAnsi" w:cstheme="minorHAnsi"/>
          <w:sz w:val="24"/>
          <w:szCs w:val="24"/>
        </w:rPr>
        <w:t>„</w:t>
      </w:r>
      <w:r w:rsidR="009A77EF" w:rsidRPr="009A77EF">
        <w:rPr>
          <w:rFonts w:asciiTheme="minorHAnsi" w:hAnsiTheme="minorHAnsi" w:cstheme="minorHAnsi"/>
          <w:sz w:val="24"/>
          <w:szCs w:val="24"/>
        </w:rPr>
        <w:t>Zdrowi i aktywni w pracy- wsparcie aktywności zawodowej osób starszych”</w:t>
      </w:r>
      <w:r w:rsidRPr="009A77EF">
        <w:rPr>
          <w:rFonts w:asciiTheme="minorHAnsi" w:hAnsiTheme="minorHAnsi" w:cstheme="minorHAnsi"/>
          <w:sz w:val="24"/>
          <w:szCs w:val="24"/>
        </w:rPr>
        <w:t xml:space="preserve"> nr umowy FERS.04.03-IP.06-00</w:t>
      </w:r>
      <w:r w:rsidR="009A77EF" w:rsidRPr="009A77EF">
        <w:rPr>
          <w:rFonts w:asciiTheme="minorHAnsi" w:hAnsiTheme="minorHAnsi" w:cstheme="minorHAnsi"/>
          <w:sz w:val="24"/>
          <w:szCs w:val="24"/>
        </w:rPr>
        <w:t>26</w:t>
      </w:r>
      <w:r w:rsidRPr="009A77EF">
        <w:rPr>
          <w:rFonts w:asciiTheme="minorHAnsi" w:hAnsiTheme="minorHAnsi" w:cstheme="minorHAnsi"/>
          <w:sz w:val="24"/>
          <w:szCs w:val="24"/>
        </w:rPr>
        <w:t>/24</w:t>
      </w:r>
    </w:p>
    <w:p w14:paraId="79DBFEB1" w14:textId="77777777" w:rsidR="009A77EF" w:rsidRPr="009A77EF" w:rsidRDefault="009A77EF" w:rsidP="009A77EF">
      <w:pPr>
        <w:pStyle w:val="NormalnyWeb"/>
        <w:rPr>
          <w:rFonts w:asciiTheme="minorHAnsi" w:hAnsiTheme="minorHAnsi" w:cstheme="minorHAnsi"/>
        </w:rPr>
      </w:pPr>
      <w:r w:rsidRPr="009A77EF">
        <w:rPr>
          <w:rFonts w:asciiTheme="minorHAnsi" w:hAnsiTheme="minorHAnsi" w:cstheme="minorHAnsi"/>
        </w:rPr>
        <w:t>informujemy o możliwości zgłaszania do Instytucji Zarządzającej lub Instytucji Pośredniczącej podejrzenia o niezgodności Projektu lub działań Beneficjenta z Konwencją o prawach osób niepełnoprawnych, sporządzoną w Nowym Jorku dnia 13 grudnia 2006 r. (Dz.U. z 2012 r. poz.1169, z </w:t>
      </w:r>
      <w:proofErr w:type="spellStart"/>
      <w:r w:rsidRPr="009A77EF">
        <w:rPr>
          <w:rFonts w:asciiTheme="minorHAnsi" w:hAnsiTheme="minorHAnsi" w:cstheme="minorHAnsi"/>
        </w:rPr>
        <w:t>późn</w:t>
      </w:r>
      <w:proofErr w:type="spellEnd"/>
      <w:r w:rsidRPr="009A77EF">
        <w:rPr>
          <w:rFonts w:asciiTheme="minorHAnsi" w:hAnsiTheme="minorHAnsi" w:cstheme="minorHAnsi"/>
        </w:rPr>
        <w:t>. zm.), zwaną dalej KPON. Sygnały , zgłoszenia lub skargi dotyczące wystąpienia niezgodności projektów FERS z postanowieniami KPON mogą przekazywać osoby fizyczne (uczestnicy projektów lub ich pełnomocnicy i przedstawiciele), instytucje uczestniczące we wdrażaniu funduszy Unii Europejskiej, strona społeczna (stowarzyszenia, fundacje), za pomocą (w każdym poniższym przypadku uznaje się zgłoszenie za przekazane w formie pisemnej):</w:t>
      </w:r>
    </w:p>
    <w:p w14:paraId="07C6D280" w14:textId="77777777" w:rsidR="009A77EF" w:rsidRPr="009A77EF" w:rsidRDefault="009A77EF" w:rsidP="009A77EF">
      <w:pPr>
        <w:pStyle w:val="NormalnyWeb"/>
        <w:rPr>
          <w:rFonts w:asciiTheme="minorHAnsi" w:hAnsiTheme="minorHAnsi" w:cstheme="minorHAnsi"/>
        </w:rPr>
      </w:pPr>
      <w:r w:rsidRPr="009A77EF">
        <w:rPr>
          <w:rFonts w:asciiTheme="minorHAnsi" w:hAnsiTheme="minorHAnsi" w:cstheme="minorHAnsi"/>
        </w:rPr>
        <w:t>Skrzynki nadawczej e-</w:t>
      </w:r>
      <w:proofErr w:type="spellStart"/>
      <w:r w:rsidRPr="009A77EF">
        <w:rPr>
          <w:rFonts w:asciiTheme="minorHAnsi" w:hAnsiTheme="minorHAnsi" w:cstheme="minorHAnsi"/>
        </w:rPr>
        <w:t>puap</w:t>
      </w:r>
      <w:proofErr w:type="spellEnd"/>
      <w:r w:rsidRPr="009A77EF">
        <w:rPr>
          <w:rFonts w:asciiTheme="minorHAnsi" w:hAnsiTheme="minorHAnsi" w:cstheme="minorHAnsi"/>
        </w:rPr>
        <w:t xml:space="preserve"> Ministerstwa Funduszy i Polityki Regionalnej lub Ministerstwa Rodziny, Pracy i Polityki Społecznej.</w:t>
      </w:r>
    </w:p>
    <w:p w14:paraId="71863843" w14:textId="77777777" w:rsidR="009A77EF" w:rsidRPr="009A77EF" w:rsidRDefault="009A77EF" w:rsidP="009A77EF">
      <w:pPr>
        <w:pStyle w:val="NormalnyWeb"/>
        <w:rPr>
          <w:rFonts w:asciiTheme="minorHAnsi" w:hAnsiTheme="minorHAnsi" w:cstheme="minorHAnsi"/>
        </w:rPr>
      </w:pPr>
      <w:r w:rsidRPr="009A77EF">
        <w:rPr>
          <w:rFonts w:asciiTheme="minorHAnsi" w:hAnsiTheme="minorHAnsi" w:cstheme="minorHAnsi"/>
        </w:rPr>
        <w:t>Poczty tradycyjnej – w formie listownej na adres ministerstwa: Ministerstwo Funduszy i Polityki Regionalnej, ul. Wspólna 2/4, 00-926 Warszawa lub Ministerstwo Rodziny, Pracy i Polityki Społecznej, ul. Nowogrodzka 1/3/5, 00-513 Warszawa.</w:t>
      </w:r>
    </w:p>
    <w:p w14:paraId="307737B6" w14:textId="77777777" w:rsidR="009A77EF" w:rsidRDefault="009A77EF" w:rsidP="009A77EF">
      <w:pPr>
        <w:pStyle w:val="Akapitzlist"/>
        <w:tabs>
          <w:tab w:val="left" w:pos="2784"/>
        </w:tabs>
        <w:rPr>
          <w:rFonts w:asciiTheme="minorHAnsi" w:hAnsiTheme="minorHAnsi" w:cstheme="minorHAnsi"/>
          <w:sz w:val="24"/>
          <w:szCs w:val="24"/>
        </w:rPr>
      </w:pPr>
    </w:p>
    <w:p w14:paraId="0806F582" w14:textId="77777777" w:rsidR="009A77EF" w:rsidRDefault="009A77EF" w:rsidP="009A77EF">
      <w:pPr>
        <w:pStyle w:val="Akapitzlist"/>
        <w:tabs>
          <w:tab w:val="left" w:pos="2784"/>
        </w:tabs>
        <w:rPr>
          <w:rFonts w:asciiTheme="minorHAnsi" w:hAnsiTheme="minorHAnsi" w:cstheme="minorHAnsi"/>
          <w:sz w:val="24"/>
          <w:szCs w:val="24"/>
        </w:rPr>
      </w:pPr>
    </w:p>
    <w:p w14:paraId="763DB27E" w14:textId="77777777" w:rsidR="009A77EF" w:rsidRDefault="009A77EF" w:rsidP="009A77EF">
      <w:pPr>
        <w:pStyle w:val="Akapitzlist"/>
        <w:tabs>
          <w:tab w:val="left" w:pos="2784"/>
        </w:tabs>
        <w:rPr>
          <w:rFonts w:asciiTheme="minorHAnsi" w:hAnsiTheme="minorHAnsi" w:cstheme="minorHAnsi"/>
          <w:sz w:val="24"/>
          <w:szCs w:val="24"/>
        </w:rPr>
      </w:pPr>
    </w:p>
    <w:p w14:paraId="61CE4A27" w14:textId="77777777" w:rsidR="009A77EF" w:rsidRDefault="009A77EF" w:rsidP="009A77EF">
      <w:pPr>
        <w:pStyle w:val="Akapitzlist"/>
        <w:tabs>
          <w:tab w:val="left" w:pos="2784"/>
        </w:tabs>
        <w:rPr>
          <w:rFonts w:asciiTheme="minorHAnsi" w:hAnsiTheme="minorHAnsi" w:cstheme="minorHAnsi"/>
          <w:sz w:val="24"/>
          <w:szCs w:val="24"/>
        </w:rPr>
      </w:pPr>
    </w:p>
    <w:p w14:paraId="06B26D52" w14:textId="77777777" w:rsidR="009A77EF" w:rsidRDefault="009A77EF" w:rsidP="009A77EF">
      <w:pPr>
        <w:pStyle w:val="Akapitzlist"/>
        <w:tabs>
          <w:tab w:val="left" w:pos="2784"/>
        </w:tabs>
        <w:rPr>
          <w:rFonts w:asciiTheme="minorHAnsi" w:hAnsiTheme="minorHAnsi" w:cstheme="minorHAnsi"/>
          <w:sz w:val="24"/>
          <w:szCs w:val="24"/>
        </w:rPr>
      </w:pPr>
    </w:p>
    <w:p w14:paraId="7B09C0B0" w14:textId="77777777" w:rsidR="009A77EF" w:rsidRDefault="009A77EF" w:rsidP="009A77EF">
      <w:pPr>
        <w:pStyle w:val="Akapitzlist"/>
        <w:tabs>
          <w:tab w:val="left" w:pos="2784"/>
        </w:tabs>
        <w:rPr>
          <w:rFonts w:asciiTheme="minorHAnsi" w:hAnsiTheme="minorHAnsi" w:cstheme="minorHAnsi"/>
          <w:sz w:val="24"/>
          <w:szCs w:val="24"/>
        </w:rPr>
      </w:pPr>
    </w:p>
    <w:p w14:paraId="5C220CC1" w14:textId="77777777" w:rsidR="009A77EF" w:rsidRDefault="009A77EF" w:rsidP="009A77EF">
      <w:pPr>
        <w:pStyle w:val="Akapitzlist"/>
        <w:tabs>
          <w:tab w:val="left" w:pos="2784"/>
        </w:tabs>
        <w:rPr>
          <w:rFonts w:asciiTheme="minorHAnsi" w:hAnsiTheme="minorHAnsi" w:cstheme="minorHAnsi"/>
          <w:sz w:val="24"/>
          <w:szCs w:val="24"/>
        </w:rPr>
      </w:pPr>
    </w:p>
    <w:p w14:paraId="0BF44A78" w14:textId="77777777" w:rsidR="004E0EE7" w:rsidRPr="009A77EF" w:rsidRDefault="004E0EE7" w:rsidP="004E0EE7">
      <w:pPr>
        <w:pStyle w:val="Akapitzlist"/>
        <w:tabs>
          <w:tab w:val="left" w:pos="2784"/>
        </w:tabs>
        <w:rPr>
          <w:rFonts w:asciiTheme="minorHAnsi" w:hAnsiTheme="minorHAnsi" w:cstheme="minorHAnsi"/>
          <w:sz w:val="24"/>
          <w:szCs w:val="24"/>
        </w:rPr>
      </w:pPr>
    </w:p>
    <w:p w14:paraId="5AA8FB89" w14:textId="49BAEBF6" w:rsidR="00F27844" w:rsidRPr="009A77EF" w:rsidRDefault="00F27844" w:rsidP="00EC2D1F">
      <w:pPr>
        <w:pStyle w:val="Akapitzlist"/>
        <w:tabs>
          <w:tab w:val="left" w:pos="2784"/>
        </w:tabs>
        <w:ind w:left="0"/>
        <w:rPr>
          <w:rFonts w:asciiTheme="minorHAnsi" w:hAnsiTheme="minorHAnsi" w:cstheme="minorHAnsi"/>
          <w:sz w:val="24"/>
          <w:szCs w:val="24"/>
        </w:rPr>
      </w:pPr>
    </w:p>
    <w:sectPr w:rsidR="00F27844" w:rsidRPr="009A77EF" w:rsidSect="00D24D2E">
      <w:headerReference w:type="default" r:id="rId8"/>
      <w:footerReference w:type="default" r:id="rId9"/>
      <w:pgSz w:w="11907" w:h="16839" w:code="9"/>
      <w:pgMar w:top="794" w:right="992" w:bottom="794" w:left="993" w:header="709" w:footer="322" w:gutter="0"/>
      <w:cols w:space="708"/>
      <w:docGrid w:linePitch="27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4D64ADF3" w16cex:dateUtc="2025-03-06T15:09:00Z"/>
  <w16cex:commentExtensible w16cex:durableId="23DF482C" w16cex:dateUtc="2025-03-06T15:13:00Z"/>
  <w16cex:commentExtensible w16cex:durableId="042748E6" w16cex:dateUtc="2025-03-06T15:13:00Z"/>
  <w16cex:commentExtensible w16cex:durableId="55B4CA32" w16cex:dateUtc="2025-03-06T15:13:00Z"/>
  <w16cex:commentExtensible w16cex:durableId="09A1F45B" w16cex:dateUtc="2025-03-06T15:14:00Z"/>
  <w16cex:commentExtensible w16cex:durableId="6CD76F92" w16cex:dateUtc="2025-03-06T15:12:00Z"/>
  <w16cex:commentExtensible w16cex:durableId="2C4E6576" w16cex:dateUtc="2025-03-06T15:14:00Z"/>
  <w16cex:commentExtensible w16cex:durableId="3AF39906" w16cex:dateUtc="2025-03-06T15:14:00Z"/>
  <w16cex:commentExtensible w16cex:durableId="60137342" w16cex:dateUtc="2025-03-06T15:14:00Z"/>
  <w16cex:commentExtensible w16cex:durableId="76FFBF3E" w16cex:dateUtc="2025-03-06T15:14:00Z"/>
  <w16cex:commentExtensible w16cex:durableId="09773759" w16cex:dateUtc="2025-03-06T15:15:00Z"/>
  <w16cex:commentExtensible w16cex:durableId="434CD041" w16cex:dateUtc="2025-03-06T15:16:00Z"/>
  <w16cex:commentExtensible w16cex:durableId="7124FE0E" w16cex:dateUtc="2025-03-06T15:16:00Z"/>
  <w16cex:commentExtensible w16cex:durableId="4014417B" w16cex:dateUtc="2025-03-06T15:17:00Z"/>
  <w16cex:commentExtensible w16cex:durableId="0482284D" w16cex:dateUtc="2025-03-06T15:18:00Z"/>
  <w16cex:commentExtensible w16cex:durableId="0DD8E956" w16cex:dateUtc="2025-03-06T15:18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523CD6" w14:textId="77777777" w:rsidR="004C16FD" w:rsidRDefault="004C16FD" w:rsidP="001C1A9A">
      <w:r>
        <w:separator/>
      </w:r>
    </w:p>
  </w:endnote>
  <w:endnote w:type="continuationSeparator" w:id="0">
    <w:p w14:paraId="79DAB051" w14:textId="77777777" w:rsidR="004C16FD" w:rsidRDefault="004C16FD" w:rsidP="001C1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01FFF7" w14:textId="5A61E41E" w:rsidR="003F02C2" w:rsidRPr="0036683D" w:rsidRDefault="000C7204" w:rsidP="00B272C3">
    <w:pPr>
      <w:ind w:left="142"/>
      <w:rPr>
        <w:i/>
        <w:sz w:val="18"/>
        <w:szCs w:val="18"/>
      </w:rPr>
    </w:pPr>
    <w:r>
      <w:rPr>
        <w:i/>
        <w:sz w:val="18"/>
        <w:szCs w:val="18"/>
      </w:rPr>
      <w:t xml:space="preserve">  </w:t>
    </w:r>
    <w:r w:rsidR="00B272C3">
      <w:rPr>
        <w:i/>
        <w:sz w:val="18"/>
        <w:szCs w:val="18"/>
      </w:rPr>
      <w:t xml:space="preserve">            </w:t>
    </w:r>
    <w:r w:rsidR="00B272C3">
      <w:rPr>
        <w:i/>
        <w:noProof/>
        <w:sz w:val="18"/>
        <w:szCs w:val="18"/>
      </w:rPr>
      <w:drawing>
        <wp:inline distT="0" distB="0" distL="0" distR="0" wp14:anchorId="339F0C1C" wp14:editId="5B33BECE">
          <wp:extent cx="6267450" cy="865505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0" cy="865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7D11DA" w14:textId="77777777" w:rsidR="004C16FD" w:rsidRDefault="004C16FD" w:rsidP="001C1A9A">
      <w:r>
        <w:separator/>
      </w:r>
    </w:p>
  </w:footnote>
  <w:footnote w:type="continuationSeparator" w:id="0">
    <w:p w14:paraId="74D3BCF9" w14:textId="77777777" w:rsidR="004C16FD" w:rsidRDefault="004C16FD" w:rsidP="001C1A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AFCC13" w14:textId="7B3B248A" w:rsidR="001C1A9A" w:rsidRPr="00F14253" w:rsidRDefault="00EC2D1F" w:rsidP="00EC2D1F">
    <w:pPr>
      <w:pStyle w:val="NormalnyWeb"/>
      <w:jc w:val="center"/>
      <w:rPr>
        <w:i/>
      </w:rPr>
    </w:pPr>
    <w:r w:rsidRPr="00EC2D1F">
      <w:rPr>
        <w:b/>
        <w:noProof/>
        <w:sz w:val="20"/>
        <w:szCs w:val="20"/>
      </w:rPr>
      <w:pict w14:anchorId="76E0EE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8.5pt;height:24pt">
          <v:imagedata r:id="rId1" o:title="logo NSZZ"/>
        </v:shape>
      </w:pict>
    </w:r>
    <w:r>
      <w:rPr>
        <w:b/>
        <w:noProof/>
        <w:sz w:val="20"/>
        <w:szCs w:val="20"/>
      </w:rPr>
      <w:t xml:space="preserve">       </w:t>
    </w:r>
    <w:r w:rsidR="00AA14B2" w:rsidRPr="00EC2D1F">
      <w:rPr>
        <w:b/>
        <w:noProof/>
        <w:sz w:val="20"/>
        <w:szCs w:val="20"/>
      </w:rPr>
      <w:t>„</w:t>
    </w:r>
    <w:r w:rsidR="00AA14B2" w:rsidRPr="00EC2D1F">
      <w:rPr>
        <w:b/>
        <w:i/>
        <w:noProof/>
        <w:sz w:val="20"/>
        <w:szCs w:val="20"/>
      </w:rPr>
      <w:t>Zdrowi i aktywni w pracy-wsparcie aktywności zawodowej osób starszych</w:t>
    </w:r>
    <w:r w:rsidR="00AA14B2" w:rsidRPr="00EC2D1F">
      <w:rPr>
        <w:i/>
        <w:noProof/>
        <w:sz w:val="20"/>
        <w:szCs w:val="20"/>
      </w:rPr>
      <w:t>”</w:t>
    </w:r>
    <w:r w:rsidR="00D24D2E">
      <w:rPr>
        <w:i/>
        <w:noProof/>
        <w:sz w:val="14"/>
      </w:rPr>
      <w:t xml:space="preserve">    </w:t>
    </w:r>
    <w:r>
      <w:rPr>
        <w:i/>
        <w:noProof/>
        <w:sz w:val="14"/>
      </w:rPr>
      <w:t xml:space="preserve">      </w:t>
    </w:r>
    <w:r>
      <w:rPr>
        <w:i/>
        <w:noProof/>
        <w:sz w:val="14"/>
      </w:rPr>
      <w:pict w14:anchorId="231463BD">
        <v:shape id="_x0000_i1032" type="#_x0000_t75" style="width:79.5pt;height:33pt">
          <v:imagedata r:id="rId2" o:title="SAN Lodz-logo 3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8406F8"/>
    <w:multiLevelType w:val="hybridMultilevel"/>
    <w:tmpl w:val="B0E4989A"/>
    <w:lvl w:ilvl="0" w:tplc="9EFA75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C640FA1"/>
    <w:multiLevelType w:val="hybridMultilevel"/>
    <w:tmpl w:val="4AE6E8C8"/>
    <w:lvl w:ilvl="0" w:tplc="B45A68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D169A6"/>
    <w:multiLevelType w:val="multilevel"/>
    <w:tmpl w:val="5BFE958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D8E2868"/>
    <w:multiLevelType w:val="hybridMultilevel"/>
    <w:tmpl w:val="A26A34C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071642C"/>
    <w:multiLevelType w:val="singleLevel"/>
    <w:tmpl w:val="9466978C"/>
    <w:lvl w:ilvl="0">
      <w:start w:val="8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5" w15:restartNumberingAfterBreak="0">
    <w:nsid w:val="17677307"/>
    <w:multiLevelType w:val="hybridMultilevel"/>
    <w:tmpl w:val="6AD62A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BF224F"/>
    <w:multiLevelType w:val="hybridMultilevel"/>
    <w:tmpl w:val="DC46143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18C373A"/>
    <w:multiLevelType w:val="singleLevel"/>
    <w:tmpl w:val="DE24967C"/>
    <w:lvl w:ilvl="0">
      <w:start w:val="3"/>
      <w:numFmt w:val="decimal"/>
      <w:lvlText w:val="%1."/>
      <w:lvlJc w:val="left"/>
      <w:pPr>
        <w:tabs>
          <w:tab w:val="num" w:pos="365"/>
        </w:tabs>
        <w:ind w:left="365" w:hanging="360"/>
      </w:pPr>
      <w:rPr>
        <w:rFonts w:hint="default"/>
      </w:rPr>
    </w:lvl>
  </w:abstractNum>
  <w:abstractNum w:abstractNumId="8" w15:restartNumberingAfterBreak="0">
    <w:nsid w:val="2DEC0306"/>
    <w:multiLevelType w:val="singleLevel"/>
    <w:tmpl w:val="7E585766"/>
    <w:lvl w:ilvl="0">
      <w:start w:val="1"/>
      <w:numFmt w:val="lowerLetter"/>
      <w:lvlText w:val="%1)"/>
      <w:legacy w:legacy="1" w:legacySpace="0" w:legacyIndent="34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36517A03"/>
    <w:multiLevelType w:val="hybridMultilevel"/>
    <w:tmpl w:val="468E2C42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0" w15:restartNumberingAfterBreak="0">
    <w:nsid w:val="3E093028"/>
    <w:multiLevelType w:val="multilevel"/>
    <w:tmpl w:val="3528CDE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41DF5931"/>
    <w:multiLevelType w:val="hybridMultilevel"/>
    <w:tmpl w:val="52C0F34E"/>
    <w:lvl w:ilvl="0" w:tplc="FFF4C49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ACC2744"/>
    <w:multiLevelType w:val="hybridMultilevel"/>
    <w:tmpl w:val="2276597A"/>
    <w:lvl w:ilvl="0" w:tplc="390C0610">
      <w:start w:val="1"/>
      <w:numFmt w:val="decimal"/>
      <w:lvlText w:val="%1)"/>
      <w:lvlJc w:val="left"/>
      <w:pPr>
        <w:tabs>
          <w:tab w:val="num" w:pos="855"/>
        </w:tabs>
        <w:ind w:left="855" w:hanging="495"/>
      </w:pPr>
      <w:rPr>
        <w:rFonts w:hint="default"/>
        <w:b w:val="0"/>
      </w:rPr>
    </w:lvl>
    <w:lvl w:ilvl="1" w:tplc="CD7C82E6">
      <w:start w:val="1"/>
      <w:numFmt w:val="lowerRoman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E182645"/>
    <w:multiLevelType w:val="hybridMultilevel"/>
    <w:tmpl w:val="E20A16C2"/>
    <w:lvl w:ilvl="0" w:tplc="041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4" w15:restartNumberingAfterBreak="0">
    <w:nsid w:val="4EED13CA"/>
    <w:multiLevelType w:val="hybridMultilevel"/>
    <w:tmpl w:val="7C9830C6"/>
    <w:lvl w:ilvl="0" w:tplc="C3AC2B24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EFC6E0E"/>
    <w:multiLevelType w:val="singleLevel"/>
    <w:tmpl w:val="DD9C6E54"/>
    <w:lvl w:ilvl="0">
      <w:start w:val="2"/>
      <w:numFmt w:val="decimal"/>
      <w:lvlText w:val="%1."/>
      <w:legacy w:legacy="1" w:legacySpace="0" w:legacyIndent="341"/>
      <w:lvlJc w:val="left"/>
      <w:rPr>
        <w:rFonts w:ascii="Times New Roman" w:hAnsi="Times New Roman" w:hint="default"/>
      </w:rPr>
    </w:lvl>
  </w:abstractNum>
  <w:abstractNum w:abstractNumId="16" w15:restartNumberingAfterBreak="0">
    <w:nsid w:val="569B3F06"/>
    <w:multiLevelType w:val="hybridMultilevel"/>
    <w:tmpl w:val="6CFA26A4"/>
    <w:lvl w:ilvl="0" w:tplc="BB846BF8">
      <w:start w:val="8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7" w15:restartNumberingAfterBreak="0">
    <w:nsid w:val="5F4A7772"/>
    <w:multiLevelType w:val="singleLevel"/>
    <w:tmpl w:val="2556AD00"/>
    <w:lvl w:ilvl="0">
      <w:start w:val="2"/>
      <w:numFmt w:val="lowerLetter"/>
      <w:lvlText w:val="%1)"/>
      <w:lvlJc w:val="left"/>
      <w:pPr>
        <w:tabs>
          <w:tab w:val="num" w:pos="706"/>
        </w:tabs>
        <w:ind w:left="706" w:hanging="360"/>
      </w:pPr>
      <w:rPr>
        <w:rFonts w:hint="default"/>
      </w:rPr>
    </w:lvl>
  </w:abstractNum>
  <w:abstractNum w:abstractNumId="18" w15:restartNumberingAfterBreak="0">
    <w:nsid w:val="68084D37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 w15:restartNumberingAfterBreak="0">
    <w:nsid w:val="6A312B26"/>
    <w:multiLevelType w:val="hybridMultilevel"/>
    <w:tmpl w:val="330467BC"/>
    <w:lvl w:ilvl="0" w:tplc="0415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0" w15:restartNumberingAfterBreak="0">
    <w:nsid w:val="6AA74D97"/>
    <w:multiLevelType w:val="hybridMultilevel"/>
    <w:tmpl w:val="A3C2B86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CDD1E45"/>
    <w:multiLevelType w:val="hybridMultilevel"/>
    <w:tmpl w:val="41E08392"/>
    <w:lvl w:ilvl="0" w:tplc="1D48BB3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D866BDF"/>
    <w:multiLevelType w:val="hybridMultilevel"/>
    <w:tmpl w:val="586A4280"/>
    <w:lvl w:ilvl="0" w:tplc="2A36E55E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/>
      </w:rPr>
    </w:lvl>
    <w:lvl w:ilvl="1" w:tplc="F000E5F4">
      <w:start w:val="6"/>
      <w:numFmt w:val="decimal"/>
      <w:lvlText w:val="%2)"/>
      <w:lvlJc w:val="left"/>
      <w:pPr>
        <w:tabs>
          <w:tab w:val="num" w:pos="1080"/>
        </w:tabs>
        <w:ind w:left="1437" w:hanging="357"/>
      </w:pPr>
      <w:rPr>
        <w:rFonts w:cs="Times New Roman" w:hint="default"/>
        <w:b w:val="0"/>
        <w:i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E0C10A6"/>
    <w:multiLevelType w:val="hybridMultilevel"/>
    <w:tmpl w:val="5C3617B8"/>
    <w:lvl w:ilvl="0" w:tplc="2A4AC912">
      <w:start w:val="9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4" w15:restartNumberingAfterBreak="0">
    <w:nsid w:val="72F2054D"/>
    <w:multiLevelType w:val="singleLevel"/>
    <w:tmpl w:val="4DB69D2E"/>
    <w:lvl w:ilvl="0">
      <w:start w:val="1"/>
      <w:numFmt w:val="lowerLetter"/>
      <w:lvlText w:val="%1)"/>
      <w:legacy w:legacy="1" w:legacySpace="0" w:legacyIndent="260"/>
      <w:lvlJc w:val="left"/>
      <w:rPr>
        <w:rFonts w:ascii="Times New Roman" w:hAnsi="Times New Roman" w:hint="default"/>
        <w:b w:val="0"/>
      </w:rPr>
    </w:lvl>
  </w:abstractNum>
  <w:abstractNum w:abstractNumId="25" w15:restartNumberingAfterBreak="0">
    <w:nsid w:val="736C594B"/>
    <w:multiLevelType w:val="singleLevel"/>
    <w:tmpl w:val="C03EB02C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360"/>
      </w:pPr>
    </w:lvl>
  </w:abstractNum>
  <w:abstractNum w:abstractNumId="26" w15:restartNumberingAfterBreak="0">
    <w:nsid w:val="73B8196A"/>
    <w:multiLevelType w:val="hybridMultilevel"/>
    <w:tmpl w:val="5474402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9993B4A"/>
    <w:multiLevelType w:val="hybridMultilevel"/>
    <w:tmpl w:val="A5B23DD6"/>
    <w:lvl w:ilvl="0" w:tplc="0415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8" w15:restartNumberingAfterBreak="0">
    <w:nsid w:val="7E747F3B"/>
    <w:multiLevelType w:val="singleLevel"/>
    <w:tmpl w:val="8BAAA318"/>
    <w:lvl w:ilvl="0">
      <w:start w:val="1"/>
      <w:numFmt w:val="lowerLetter"/>
      <w:lvlText w:val="%1)"/>
      <w:legacy w:legacy="1" w:legacySpace="0" w:legacyIndent="393"/>
      <w:lvlJc w:val="left"/>
      <w:rPr>
        <w:rFonts w:ascii="Times New Roman" w:hAnsi="Times New Roman" w:hint="default"/>
      </w:rPr>
    </w:lvl>
  </w:abstractNum>
  <w:num w:numId="1">
    <w:abstractNumId w:val="15"/>
  </w:num>
  <w:num w:numId="2">
    <w:abstractNumId w:val="28"/>
  </w:num>
  <w:num w:numId="3">
    <w:abstractNumId w:val="28"/>
    <w:lvlOverride w:ilvl="0">
      <w:lvl w:ilvl="0">
        <w:start w:val="1"/>
        <w:numFmt w:val="lowerLetter"/>
        <w:lvlText w:val="%1)"/>
        <w:legacy w:legacy="1" w:legacySpace="0" w:legacyIndent="394"/>
        <w:lvlJc w:val="left"/>
        <w:rPr>
          <w:rFonts w:ascii="Times New Roman" w:hAnsi="Times New Roman" w:hint="default"/>
        </w:rPr>
      </w:lvl>
    </w:lvlOverride>
  </w:num>
  <w:num w:numId="4">
    <w:abstractNumId w:val="4"/>
  </w:num>
  <w:num w:numId="5">
    <w:abstractNumId w:val="7"/>
  </w:num>
  <w:num w:numId="6">
    <w:abstractNumId w:val="17"/>
  </w:num>
  <w:num w:numId="7">
    <w:abstractNumId w:val="24"/>
  </w:num>
  <w:num w:numId="8">
    <w:abstractNumId w:val="18"/>
  </w:num>
  <w:num w:numId="9">
    <w:abstractNumId w:val="18"/>
    <w:lvlOverride w:ilvl="0">
      <w:startOverride w:val="1"/>
    </w:lvlOverride>
  </w:num>
  <w:num w:numId="10">
    <w:abstractNumId w:val="24"/>
    <w:lvlOverride w:ilvl="0">
      <w:startOverride w:val="1"/>
    </w:lvlOverride>
  </w:num>
  <w:num w:numId="11">
    <w:abstractNumId w:val="25"/>
    <w:lvlOverride w:ilvl="0">
      <w:startOverride w:val="2"/>
    </w:lvlOverride>
  </w:num>
  <w:num w:numId="12">
    <w:abstractNumId w:val="8"/>
    <w:lvlOverride w:ilvl="0">
      <w:startOverride w:val="1"/>
    </w:lvlOverride>
  </w:num>
  <w:num w:numId="13">
    <w:abstractNumId w:val="14"/>
  </w:num>
  <w:num w:numId="14">
    <w:abstractNumId w:val="12"/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</w:num>
  <w:num w:numId="17">
    <w:abstractNumId w:val="1"/>
  </w:num>
  <w:num w:numId="18">
    <w:abstractNumId w:val="10"/>
  </w:num>
  <w:num w:numId="19">
    <w:abstractNumId w:val="11"/>
  </w:num>
  <w:num w:numId="20">
    <w:abstractNumId w:val="2"/>
  </w:num>
  <w:num w:numId="21">
    <w:abstractNumId w:val="16"/>
  </w:num>
  <w:num w:numId="22">
    <w:abstractNumId w:val="23"/>
  </w:num>
  <w:num w:numId="23">
    <w:abstractNumId w:val="0"/>
  </w:num>
  <w:num w:numId="24">
    <w:abstractNumId w:val="9"/>
  </w:num>
  <w:num w:numId="25">
    <w:abstractNumId w:val="5"/>
  </w:num>
  <w:num w:numId="26">
    <w:abstractNumId w:val="20"/>
  </w:num>
  <w:num w:numId="27">
    <w:abstractNumId w:val="6"/>
  </w:num>
  <w:num w:numId="28">
    <w:abstractNumId w:val="19"/>
  </w:num>
  <w:num w:numId="29">
    <w:abstractNumId w:val="26"/>
  </w:num>
  <w:num w:numId="30">
    <w:abstractNumId w:val="3"/>
  </w:num>
  <w:num w:numId="31">
    <w:abstractNumId w:val="2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247"/>
    <w:rsid w:val="00010E7D"/>
    <w:rsid w:val="00030EB2"/>
    <w:rsid w:val="0003757D"/>
    <w:rsid w:val="00042A90"/>
    <w:rsid w:val="00052823"/>
    <w:rsid w:val="00055B89"/>
    <w:rsid w:val="000654D8"/>
    <w:rsid w:val="00067890"/>
    <w:rsid w:val="00071897"/>
    <w:rsid w:val="00082F80"/>
    <w:rsid w:val="0008418D"/>
    <w:rsid w:val="00095C7F"/>
    <w:rsid w:val="000A385E"/>
    <w:rsid w:val="000A4B7F"/>
    <w:rsid w:val="000C278B"/>
    <w:rsid w:val="000C7204"/>
    <w:rsid w:val="000E324C"/>
    <w:rsid w:val="000F29FF"/>
    <w:rsid w:val="000F7DF6"/>
    <w:rsid w:val="001214BB"/>
    <w:rsid w:val="00127B28"/>
    <w:rsid w:val="00152594"/>
    <w:rsid w:val="001B1A25"/>
    <w:rsid w:val="001C1A9A"/>
    <w:rsid w:val="001C23C9"/>
    <w:rsid w:val="001C35D6"/>
    <w:rsid w:val="001C3A11"/>
    <w:rsid w:val="00230615"/>
    <w:rsid w:val="002322DF"/>
    <w:rsid w:val="00244E42"/>
    <w:rsid w:val="0024606F"/>
    <w:rsid w:val="00263C5F"/>
    <w:rsid w:val="002A1811"/>
    <w:rsid w:val="002C4FAC"/>
    <w:rsid w:val="002E39CB"/>
    <w:rsid w:val="002E5962"/>
    <w:rsid w:val="00317669"/>
    <w:rsid w:val="00363D7D"/>
    <w:rsid w:val="0036683D"/>
    <w:rsid w:val="0037586F"/>
    <w:rsid w:val="00385AEC"/>
    <w:rsid w:val="0038782F"/>
    <w:rsid w:val="003C22C5"/>
    <w:rsid w:val="003E5A0F"/>
    <w:rsid w:val="003F02C2"/>
    <w:rsid w:val="003F0795"/>
    <w:rsid w:val="003F7631"/>
    <w:rsid w:val="0041412D"/>
    <w:rsid w:val="00433ABC"/>
    <w:rsid w:val="00442460"/>
    <w:rsid w:val="00443D8B"/>
    <w:rsid w:val="00472281"/>
    <w:rsid w:val="00484488"/>
    <w:rsid w:val="004A3B48"/>
    <w:rsid w:val="004A56B3"/>
    <w:rsid w:val="004A5D16"/>
    <w:rsid w:val="004C16FD"/>
    <w:rsid w:val="004E0EE7"/>
    <w:rsid w:val="00504724"/>
    <w:rsid w:val="00520356"/>
    <w:rsid w:val="00522EA1"/>
    <w:rsid w:val="00526382"/>
    <w:rsid w:val="00531E82"/>
    <w:rsid w:val="00583B5A"/>
    <w:rsid w:val="0059604A"/>
    <w:rsid w:val="00596DBD"/>
    <w:rsid w:val="005B2886"/>
    <w:rsid w:val="005D1297"/>
    <w:rsid w:val="005D3816"/>
    <w:rsid w:val="006301BB"/>
    <w:rsid w:val="006426B3"/>
    <w:rsid w:val="00647FBC"/>
    <w:rsid w:val="006B4757"/>
    <w:rsid w:val="006C42DD"/>
    <w:rsid w:val="006D68CD"/>
    <w:rsid w:val="006E18C2"/>
    <w:rsid w:val="0070458E"/>
    <w:rsid w:val="00714737"/>
    <w:rsid w:val="00717C71"/>
    <w:rsid w:val="00722730"/>
    <w:rsid w:val="00724CFE"/>
    <w:rsid w:val="00731F1E"/>
    <w:rsid w:val="00734B71"/>
    <w:rsid w:val="007402CA"/>
    <w:rsid w:val="0074745F"/>
    <w:rsid w:val="00784495"/>
    <w:rsid w:val="007A05CA"/>
    <w:rsid w:val="007A6BEF"/>
    <w:rsid w:val="007B7425"/>
    <w:rsid w:val="007E26F3"/>
    <w:rsid w:val="007E532B"/>
    <w:rsid w:val="007F1F05"/>
    <w:rsid w:val="007F51F3"/>
    <w:rsid w:val="00835FA9"/>
    <w:rsid w:val="008369A5"/>
    <w:rsid w:val="008439CA"/>
    <w:rsid w:val="00865D10"/>
    <w:rsid w:val="00890C88"/>
    <w:rsid w:val="008B3E28"/>
    <w:rsid w:val="008B6472"/>
    <w:rsid w:val="008F367C"/>
    <w:rsid w:val="008F393D"/>
    <w:rsid w:val="008F4ADC"/>
    <w:rsid w:val="009019F4"/>
    <w:rsid w:val="009224A1"/>
    <w:rsid w:val="009279B3"/>
    <w:rsid w:val="00927B47"/>
    <w:rsid w:val="009345F4"/>
    <w:rsid w:val="00971E8B"/>
    <w:rsid w:val="00986DF4"/>
    <w:rsid w:val="009A77EF"/>
    <w:rsid w:val="009B1AC7"/>
    <w:rsid w:val="009B54FA"/>
    <w:rsid w:val="009C3678"/>
    <w:rsid w:val="009C6263"/>
    <w:rsid w:val="009F0B3D"/>
    <w:rsid w:val="00A20B75"/>
    <w:rsid w:val="00A224CC"/>
    <w:rsid w:val="00A536B3"/>
    <w:rsid w:val="00A7603F"/>
    <w:rsid w:val="00A90D3B"/>
    <w:rsid w:val="00A915A0"/>
    <w:rsid w:val="00AA14B2"/>
    <w:rsid w:val="00AA59A0"/>
    <w:rsid w:val="00AA6905"/>
    <w:rsid w:val="00AD1216"/>
    <w:rsid w:val="00AD54E5"/>
    <w:rsid w:val="00AD79F1"/>
    <w:rsid w:val="00AE3D72"/>
    <w:rsid w:val="00B045F8"/>
    <w:rsid w:val="00B0728B"/>
    <w:rsid w:val="00B10F90"/>
    <w:rsid w:val="00B12885"/>
    <w:rsid w:val="00B22282"/>
    <w:rsid w:val="00B272C3"/>
    <w:rsid w:val="00B46894"/>
    <w:rsid w:val="00B63426"/>
    <w:rsid w:val="00B77DBD"/>
    <w:rsid w:val="00BA50B7"/>
    <w:rsid w:val="00BC381B"/>
    <w:rsid w:val="00BF048A"/>
    <w:rsid w:val="00BF55CF"/>
    <w:rsid w:val="00C04438"/>
    <w:rsid w:val="00C0720A"/>
    <w:rsid w:val="00C13725"/>
    <w:rsid w:val="00C16AD1"/>
    <w:rsid w:val="00C269F2"/>
    <w:rsid w:val="00C33F9E"/>
    <w:rsid w:val="00C41971"/>
    <w:rsid w:val="00C50BBB"/>
    <w:rsid w:val="00C54DF5"/>
    <w:rsid w:val="00C551E5"/>
    <w:rsid w:val="00C65B86"/>
    <w:rsid w:val="00C730D3"/>
    <w:rsid w:val="00C74589"/>
    <w:rsid w:val="00C80586"/>
    <w:rsid w:val="00C8498A"/>
    <w:rsid w:val="00CC2A33"/>
    <w:rsid w:val="00CD3C8E"/>
    <w:rsid w:val="00CD4E38"/>
    <w:rsid w:val="00CF0DAA"/>
    <w:rsid w:val="00D017D5"/>
    <w:rsid w:val="00D23316"/>
    <w:rsid w:val="00D24D2E"/>
    <w:rsid w:val="00D30103"/>
    <w:rsid w:val="00D34A48"/>
    <w:rsid w:val="00D40CE8"/>
    <w:rsid w:val="00D458C3"/>
    <w:rsid w:val="00D46622"/>
    <w:rsid w:val="00D50DD8"/>
    <w:rsid w:val="00D606F8"/>
    <w:rsid w:val="00D71B85"/>
    <w:rsid w:val="00D751B5"/>
    <w:rsid w:val="00D93B21"/>
    <w:rsid w:val="00DA2504"/>
    <w:rsid w:val="00DA4F82"/>
    <w:rsid w:val="00DB14A7"/>
    <w:rsid w:val="00DC057D"/>
    <w:rsid w:val="00DC6A5E"/>
    <w:rsid w:val="00DD6E65"/>
    <w:rsid w:val="00DF60A1"/>
    <w:rsid w:val="00E00686"/>
    <w:rsid w:val="00E029F0"/>
    <w:rsid w:val="00E50F50"/>
    <w:rsid w:val="00E53C9F"/>
    <w:rsid w:val="00E548B3"/>
    <w:rsid w:val="00E75247"/>
    <w:rsid w:val="00E93B40"/>
    <w:rsid w:val="00E95935"/>
    <w:rsid w:val="00E95E4D"/>
    <w:rsid w:val="00EA045D"/>
    <w:rsid w:val="00EC2194"/>
    <w:rsid w:val="00EC2D1F"/>
    <w:rsid w:val="00F10D36"/>
    <w:rsid w:val="00F14253"/>
    <w:rsid w:val="00F25D0D"/>
    <w:rsid w:val="00F27844"/>
    <w:rsid w:val="00F3596B"/>
    <w:rsid w:val="00F45CEC"/>
    <w:rsid w:val="00F53442"/>
    <w:rsid w:val="00F76626"/>
    <w:rsid w:val="00F81735"/>
    <w:rsid w:val="00F906EE"/>
    <w:rsid w:val="00F97667"/>
    <w:rsid w:val="00FD2D9C"/>
    <w:rsid w:val="00FF2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,"/>
  <w:listSeparator w:val=";"/>
  <w14:docId w14:val="1ECA4A16"/>
  <w15:docId w15:val="{FDDF372C-4B40-44BF-9C82-C7F761E33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qFormat/>
    <w:pPr>
      <w:keepNext/>
      <w:shd w:val="clear" w:color="auto" w:fill="FFFFFF"/>
      <w:ind w:left="4248" w:right="24" w:firstLine="708"/>
      <w:outlineLvl w:val="1"/>
    </w:pPr>
    <w:rPr>
      <w:b/>
      <w:color w:val="000000"/>
      <w:spacing w:val="-3"/>
      <w:sz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shd w:val="clear" w:color="auto" w:fill="FFFFFF"/>
      <w:spacing w:before="312" w:line="413" w:lineRule="exact"/>
    </w:pPr>
    <w:rPr>
      <w:color w:val="000000"/>
      <w:spacing w:val="-1"/>
      <w:sz w:val="24"/>
    </w:rPr>
  </w:style>
  <w:style w:type="paragraph" w:styleId="Tekstpodstawowywcity3">
    <w:name w:val="Body Text Indent 3"/>
    <w:basedOn w:val="Normalny"/>
    <w:pPr>
      <w:widowControl w:val="0"/>
      <w:shd w:val="clear" w:color="auto" w:fill="FFFFFF"/>
      <w:ind w:left="567"/>
    </w:pPr>
    <w:rPr>
      <w:snapToGrid w:val="0"/>
      <w:color w:val="000000"/>
      <w:spacing w:val="-6"/>
    </w:rPr>
  </w:style>
  <w:style w:type="paragraph" w:styleId="Tekstdymka">
    <w:name w:val="Balloon Text"/>
    <w:basedOn w:val="Normalny"/>
    <w:link w:val="TekstdymkaZnak"/>
    <w:rsid w:val="002E5962"/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rsid w:val="002E596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1C1A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C1A9A"/>
  </w:style>
  <w:style w:type="paragraph" w:styleId="Stopka">
    <w:name w:val="footer"/>
    <w:basedOn w:val="Normalny"/>
    <w:link w:val="StopkaZnak"/>
    <w:uiPriority w:val="99"/>
    <w:rsid w:val="001C1A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C1A9A"/>
  </w:style>
  <w:style w:type="paragraph" w:styleId="NormalnyWeb">
    <w:name w:val="Normal (Web)"/>
    <w:basedOn w:val="Normalny"/>
    <w:uiPriority w:val="99"/>
    <w:unhideWhenUsed/>
    <w:rsid w:val="00052823"/>
    <w:pPr>
      <w:spacing w:before="100" w:beforeAutospacing="1" w:after="100" w:afterAutospacing="1"/>
    </w:pPr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DA2504"/>
    <w:pPr>
      <w:ind w:left="720"/>
      <w:contextualSpacing/>
    </w:pPr>
  </w:style>
  <w:style w:type="character" w:styleId="Odwoaniedokomentarza">
    <w:name w:val="annotation reference"/>
    <w:basedOn w:val="Domylnaczcionkaakapitu"/>
    <w:semiHidden/>
    <w:unhideWhenUsed/>
    <w:rsid w:val="00AA6905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AA6905"/>
  </w:style>
  <w:style w:type="character" w:customStyle="1" w:styleId="TekstkomentarzaZnak">
    <w:name w:val="Tekst komentarza Znak"/>
    <w:basedOn w:val="Domylnaczcionkaakapitu"/>
    <w:link w:val="Tekstkomentarza"/>
    <w:semiHidden/>
    <w:rsid w:val="00AA6905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AA690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AA690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0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8/08/relationships/commentsExtensible" Target="commentsExtensi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D9129F-DE71-4BE9-9FA1-EF523E6C4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216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</vt:lpstr>
    </vt:vector>
  </TitlesOfParts>
  <Company>-</Company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</dc:title>
  <dc:creator>EW</dc:creator>
  <cp:lastModifiedBy>Biuro</cp:lastModifiedBy>
  <cp:revision>2</cp:revision>
  <cp:lastPrinted>2025-03-07T11:38:00Z</cp:lastPrinted>
  <dcterms:created xsi:type="dcterms:W3CDTF">2025-03-12T13:18:00Z</dcterms:created>
  <dcterms:modified xsi:type="dcterms:W3CDTF">2025-03-12T13:18:00Z</dcterms:modified>
</cp:coreProperties>
</file>