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4E" w:rsidRDefault="00C56632" w:rsidP="00B74A55">
      <w:pPr>
        <w:pStyle w:val="Nagwek2"/>
        <w:jc w:val="right"/>
      </w:pPr>
      <w:r w:rsidRPr="00C56632">
        <w:t xml:space="preserve">Załącznik nr </w:t>
      </w:r>
      <w:r w:rsidR="0021354E">
        <w:t>3</w:t>
      </w:r>
    </w:p>
    <w:p w:rsidR="0021354E" w:rsidRDefault="0021354E" w:rsidP="0021354E">
      <w:pPr>
        <w:jc w:val="right"/>
        <w:rPr>
          <w:rFonts w:ascii="Calibri" w:hAnsi="Calibri"/>
          <w:b/>
          <w:sz w:val="24"/>
          <w:szCs w:val="24"/>
          <w:lang w:eastAsia="x-none"/>
        </w:rPr>
      </w:pPr>
    </w:p>
    <w:p w:rsidR="00C56632" w:rsidRPr="00C56632" w:rsidRDefault="00C56632" w:rsidP="0021354E">
      <w:pPr>
        <w:jc w:val="right"/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56632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noclegowej 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klauzula społeczna, tj. osoby  bezpośrednio uczestniczące w wykonywaniu przedmiotu zamówienia przez cały okres trwania umowy będą zatrudnione na umowę o pracę na czas nie określony w wymi</w:t>
      </w:r>
      <w:r w:rsidR="0021354E">
        <w:rPr>
          <w:rFonts w:ascii="Calibri" w:eastAsia="Calibri" w:hAnsi="Calibri"/>
          <w:sz w:val="24"/>
          <w:szCs w:val="24"/>
          <w:lang w:eastAsia="en-US"/>
        </w:rPr>
        <w:t>arze co najmniej 1/2 etatu lub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</w:t>
      </w:r>
      <w:r w:rsidR="0021354E" w:rsidRPr="0021354E">
        <w:rPr>
          <w:rFonts w:asciiTheme="minorHAnsi" w:hAnsiTheme="minorHAnsi" w:cs="Arial"/>
          <w:color w:val="000000"/>
          <w:sz w:val="24"/>
          <w:szCs w:val="24"/>
        </w:rPr>
        <w:t xml:space="preserve"> z niepełnosprawnością</w:t>
      </w:r>
      <w:r w:rsidR="0021354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B74A55">
        <w:rPr>
          <w:rFonts w:ascii="Calibri" w:eastAsia="Calibri" w:hAnsi="Calibri"/>
          <w:sz w:val="24"/>
          <w:szCs w:val="24"/>
          <w:lang w:eastAsia="en-US"/>
        </w:rPr>
        <w:t>07.05</w:t>
      </w:r>
      <w:bookmarkStart w:id="0" w:name="_GoBack"/>
      <w:bookmarkEnd w:id="0"/>
      <w:r w:rsidR="00DE463E">
        <w:rPr>
          <w:rFonts w:ascii="Calibri" w:eastAsia="Calibri" w:hAnsi="Calibri"/>
          <w:sz w:val="24"/>
          <w:szCs w:val="24"/>
          <w:lang w:eastAsia="en-US"/>
        </w:rPr>
        <w:t>.</w:t>
      </w:r>
      <w:r w:rsidR="0021354E">
        <w:rPr>
          <w:rFonts w:ascii="Calibri" w:eastAsia="Calibri" w:hAnsi="Calibri"/>
          <w:sz w:val="24"/>
          <w:szCs w:val="24"/>
          <w:lang w:eastAsia="en-US"/>
        </w:rPr>
        <w:t>2019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P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93" w:rsidRDefault="00A91293" w:rsidP="001C1A9A">
      <w:r>
        <w:separator/>
      </w:r>
    </w:p>
  </w:endnote>
  <w:endnote w:type="continuationSeparator" w:id="0">
    <w:p w:rsidR="00A91293" w:rsidRDefault="00A9129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93" w:rsidRDefault="00A91293" w:rsidP="001C1A9A">
      <w:r>
        <w:separator/>
      </w:r>
    </w:p>
  </w:footnote>
  <w:footnote w:type="continuationSeparator" w:id="0">
    <w:p w:rsidR="00A91293" w:rsidRDefault="00A9129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0F269D"/>
    <w:rsid w:val="001214BB"/>
    <w:rsid w:val="00127B28"/>
    <w:rsid w:val="00152594"/>
    <w:rsid w:val="001C1A9A"/>
    <w:rsid w:val="001C23C9"/>
    <w:rsid w:val="001C35D6"/>
    <w:rsid w:val="001C3A11"/>
    <w:rsid w:val="0021354E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2D6D"/>
    <w:rsid w:val="0059604A"/>
    <w:rsid w:val="00596DBD"/>
    <w:rsid w:val="005B2886"/>
    <w:rsid w:val="005D1297"/>
    <w:rsid w:val="005D2F86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5D10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293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4A55"/>
    <w:rsid w:val="00B77DBD"/>
    <w:rsid w:val="00B8460C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A64D7-4FA6-4816-AF6C-05BAEE47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3</cp:revision>
  <cp:lastPrinted>2018-06-07T16:10:00Z</cp:lastPrinted>
  <dcterms:created xsi:type="dcterms:W3CDTF">2019-04-17T11:27:00Z</dcterms:created>
  <dcterms:modified xsi:type="dcterms:W3CDTF">2019-05-07T06:20:00Z</dcterms:modified>
</cp:coreProperties>
</file>