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F5" w:rsidRDefault="00AD24F5" w:rsidP="00DD47F6">
      <w:pPr>
        <w:pStyle w:val="Jednostka"/>
      </w:pPr>
    </w:p>
    <w:p w:rsidR="00AD24F5" w:rsidRDefault="00AD24F5" w:rsidP="00DD47F6">
      <w:pPr>
        <w:pStyle w:val="Jednostka"/>
      </w:pPr>
    </w:p>
    <w:p w:rsidR="000A670A" w:rsidRDefault="00073EE2" w:rsidP="000A670A">
      <w:pPr>
        <w:pStyle w:val="Jednostka"/>
        <w:rPr>
          <w:rStyle w:val="Uwydatnienie"/>
          <w:i w:val="0"/>
          <w:iCs w:val="0"/>
        </w:rPr>
      </w:pPr>
      <w:r>
        <w:t>INFORMACJA PRASOWA</w:t>
      </w:r>
      <w:r w:rsidR="00CD105E">
        <w:tab/>
      </w:r>
      <w:r w:rsidR="00CD105E">
        <w:tab/>
      </w:r>
      <w:r w:rsidR="00CD105E">
        <w:tab/>
      </w:r>
      <w:r w:rsidR="00CD105E">
        <w:tab/>
      </w:r>
      <w:r w:rsidR="00CD105E">
        <w:tab/>
      </w:r>
      <w:r w:rsidR="00CD105E">
        <w:tab/>
      </w:r>
      <w:r w:rsidR="00CD105E">
        <w:tab/>
        <w:t xml:space="preserve">  </w:t>
      </w:r>
      <w:r w:rsidR="000C3065">
        <w:t xml:space="preserve">      </w:t>
      </w:r>
      <w:r w:rsidR="00C57C3E">
        <w:t xml:space="preserve">  </w:t>
      </w:r>
      <w:r w:rsidR="00947059">
        <w:t xml:space="preserve">Opole, </w:t>
      </w:r>
      <w:r w:rsidR="002148F5">
        <w:t>29 stycznia 2025</w:t>
      </w:r>
      <w:r w:rsidR="000F7812">
        <w:t xml:space="preserve"> r.</w:t>
      </w:r>
    </w:p>
    <w:p w:rsidR="00F239B1" w:rsidRDefault="00947059" w:rsidP="00F239B1">
      <w:pPr>
        <w:pStyle w:val="Jednostka"/>
        <w:tabs>
          <w:tab w:val="left" w:pos="3465"/>
        </w:tabs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ab/>
      </w:r>
    </w:p>
    <w:p w:rsidR="00A83AC6" w:rsidRDefault="00A00BB4" w:rsidP="00A83AC6">
      <w:pPr>
        <w:pStyle w:val="Jednostka"/>
        <w:tabs>
          <w:tab w:val="left" w:pos="3465"/>
        </w:tabs>
        <w:jc w:val="both"/>
        <w:rPr>
          <w:b/>
          <w:bCs/>
          <w:color w:val="0070C0"/>
          <w:sz w:val="30"/>
          <w:szCs w:val="30"/>
        </w:rPr>
      </w:pPr>
      <w:r>
        <w:rPr>
          <w:b/>
          <w:bCs/>
          <w:color w:val="0070C0"/>
          <w:sz w:val="30"/>
          <w:szCs w:val="30"/>
        </w:rPr>
        <w:t xml:space="preserve">Ważne dla rodziców. </w:t>
      </w:r>
      <w:r w:rsidR="002148F5">
        <w:rPr>
          <w:b/>
          <w:bCs/>
          <w:color w:val="0070C0"/>
          <w:sz w:val="30"/>
          <w:szCs w:val="30"/>
        </w:rPr>
        <w:t xml:space="preserve">Od lutego można składać wnioski o </w:t>
      </w:r>
      <w:r w:rsidR="00AF5EE0">
        <w:rPr>
          <w:b/>
          <w:bCs/>
          <w:color w:val="0070C0"/>
          <w:sz w:val="30"/>
          <w:szCs w:val="30"/>
        </w:rPr>
        <w:t>800+ na</w:t>
      </w:r>
      <w:r w:rsidR="00B243E5">
        <w:rPr>
          <w:b/>
          <w:bCs/>
          <w:color w:val="0070C0"/>
          <w:sz w:val="30"/>
          <w:szCs w:val="30"/>
        </w:rPr>
        <w:t xml:space="preserve"> kolejny rok</w:t>
      </w:r>
    </w:p>
    <w:p w:rsidR="00F726D7" w:rsidRDefault="00F726D7" w:rsidP="00A53346">
      <w:pPr>
        <w:pStyle w:val="Jednostka"/>
        <w:tabs>
          <w:tab w:val="left" w:pos="3465"/>
        </w:tabs>
        <w:jc w:val="both"/>
        <w:rPr>
          <w:b/>
          <w:bCs/>
          <w:color w:val="0070C0"/>
          <w:sz w:val="30"/>
          <w:szCs w:val="30"/>
        </w:rPr>
      </w:pPr>
    </w:p>
    <w:p w:rsidR="00C83102" w:rsidRPr="002B1D02" w:rsidRDefault="007A518B" w:rsidP="00A53346">
      <w:pPr>
        <w:pStyle w:val="Jednostka"/>
        <w:tabs>
          <w:tab w:val="left" w:pos="3465"/>
        </w:tabs>
        <w:jc w:val="both"/>
        <w:rPr>
          <w:rFonts w:eastAsia="Times New Roman" w:cstheme="minorHAnsi"/>
          <w:b/>
          <w:color w:val="1B1B1B"/>
          <w:sz w:val="24"/>
          <w:szCs w:val="24"/>
          <w:lang w:eastAsia="pl-PL"/>
        </w:rPr>
      </w:pPr>
      <w:r w:rsidRPr="002B1D02">
        <w:rPr>
          <w:rFonts w:eastAsia="Times New Roman" w:cstheme="minorHAnsi"/>
          <w:b/>
          <w:color w:val="1B1B1B"/>
          <w:sz w:val="24"/>
          <w:szCs w:val="24"/>
          <w:lang w:eastAsia="pl-PL"/>
        </w:rPr>
        <w:t>Już o</w:t>
      </w:r>
      <w:r w:rsidR="00C83102" w:rsidRPr="002B1D02">
        <w:rPr>
          <w:rFonts w:eastAsia="Times New Roman" w:cstheme="minorHAnsi"/>
          <w:b/>
          <w:color w:val="1B1B1B"/>
          <w:sz w:val="24"/>
          <w:szCs w:val="24"/>
          <w:lang w:eastAsia="pl-PL"/>
        </w:rPr>
        <w:t xml:space="preserve">d </w:t>
      </w:r>
      <w:r w:rsidR="002148F5" w:rsidRPr="002B1D02">
        <w:rPr>
          <w:rFonts w:eastAsia="Times New Roman" w:cstheme="minorHAnsi"/>
          <w:b/>
          <w:color w:val="1B1B1B"/>
          <w:sz w:val="24"/>
          <w:szCs w:val="24"/>
          <w:lang w:eastAsia="pl-PL"/>
        </w:rPr>
        <w:t xml:space="preserve">1 lutego rodzice i opiekunowie będą mogli wysyłać do ZUS-u wnioski o wypłatę </w:t>
      </w:r>
      <w:r w:rsidR="00654401" w:rsidRPr="002B1D02">
        <w:rPr>
          <w:rFonts w:eastAsia="Times New Roman" w:cstheme="minorHAnsi"/>
          <w:b/>
          <w:color w:val="1B1B1B"/>
          <w:sz w:val="24"/>
          <w:szCs w:val="24"/>
          <w:lang w:eastAsia="pl-PL"/>
        </w:rPr>
        <w:t>świadczenia wychowawczego na nowy okres</w:t>
      </w:r>
      <w:r w:rsidR="002148F5" w:rsidRPr="002B1D02">
        <w:rPr>
          <w:rFonts w:eastAsia="Times New Roman" w:cstheme="minorHAnsi"/>
          <w:b/>
          <w:color w:val="1B1B1B"/>
          <w:sz w:val="24"/>
          <w:szCs w:val="24"/>
          <w:lang w:eastAsia="pl-PL"/>
        </w:rPr>
        <w:t xml:space="preserve"> </w:t>
      </w:r>
      <w:r w:rsidR="00654401" w:rsidRPr="002B1D02">
        <w:rPr>
          <w:rFonts w:eastAsia="Times New Roman" w:cstheme="minorHAnsi"/>
          <w:b/>
          <w:color w:val="1B1B1B"/>
          <w:sz w:val="24"/>
          <w:szCs w:val="24"/>
          <w:lang w:eastAsia="pl-PL"/>
        </w:rPr>
        <w:t>rozliczeniowy. Kwota 800 zł przysługuje na dziecko do ukończenia 18. roku życia. Przyznanie i wypłata</w:t>
      </w:r>
      <w:r w:rsidR="002148F5" w:rsidRPr="002B1D02">
        <w:rPr>
          <w:rFonts w:eastAsia="Times New Roman" w:cstheme="minorHAnsi"/>
          <w:b/>
          <w:color w:val="1B1B1B"/>
          <w:sz w:val="24"/>
          <w:szCs w:val="24"/>
          <w:lang w:eastAsia="pl-PL"/>
        </w:rPr>
        <w:t xml:space="preserve"> świadczenia </w:t>
      </w:r>
      <w:r w:rsidRPr="002B1D02">
        <w:rPr>
          <w:rFonts w:eastAsia="Times New Roman" w:cstheme="minorHAnsi"/>
          <w:b/>
          <w:color w:val="1B1B1B"/>
          <w:sz w:val="24"/>
          <w:szCs w:val="24"/>
          <w:lang w:eastAsia="pl-PL"/>
        </w:rPr>
        <w:t>wychowawczego</w:t>
      </w:r>
      <w:r w:rsidR="002148F5" w:rsidRPr="002B1D02">
        <w:rPr>
          <w:rFonts w:eastAsia="Times New Roman" w:cstheme="minorHAnsi"/>
          <w:b/>
          <w:color w:val="1B1B1B"/>
          <w:sz w:val="24"/>
          <w:szCs w:val="24"/>
          <w:lang w:eastAsia="pl-PL"/>
        </w:rPr>
        <w:t xml:space="preserve"> nie </w:t>
      </w:r>
      <w:r w:rsidR="00654401" w:rsidRPr="002B1D02">
        <w:rPr>
          <w:rFonts w:eastAsia="Times New Roman" w:cstheme="minorHAnsi"/>
          <w:b/>
          <w:color w:val="1B1B1B"/>
          <w:sz w:val="24"/>
          <w:szCs w:val="24"/>
          <w:lang w:eastAsia="pl-PL"/>
        </w:rPr>
        <w:t xml:space="preserve">jest uzależniona od dochodów </w:t>
      </w:r>
      <w:r w:rsidR="00C83102" w:rsidRPr="002B1D02">
        <w:rPr>
          <w:rFonts w:eastAsia="Times New Roman" w:cstheme="minorHAnsi"/>
          <w:b/>
          <w:color w:val="1B1B1B"/>
          <w:sz w:val="24"/>
          <w:szCs w:val="24"/>
          <w:lang w:eastAsia="pl-PL"/>
        </w:rPr>
        <w:t xml:space="preserve">rodziców bądź opiekunów. </w:t>
      </w:r>
      <w:r w:rsidR="002148F5" w:rsidRPr="002B1D02">
        <w:rPr>
          <w:rFonts w:eastAsia="Times New Roman" w:cstheme="minorHAnsi"/>
          <w:b/>
          <w:color w:val="1B1B1B"/>
          <w:sz w:val="24"/>
          <w:szCs w:val="24"/>
          <w:lang w:eastAsia="pl-PL"/>
        </w:rPr>
        <w:t xml:space="preserve">ZUS będzie rozpatrywał wyłącznie te wnioski, które zarejestruje drogą elektroniczną. </w:t>
      </w:r>
    </w:p>
    <w:p w:rsidR="00EC1087" w:rsidRPr="002B1D02" w:rsidRDefault="00EC1087" w:rsidP="00A53346">
      <w:pPr>
        <w:pStyle w:val="Jednostka"/>
        <w:tabs>
          <w:tab w:val="left" w:pos="3465"/>
        </w:tabs>
        <w:jc w:val="both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C83102" w:rsidRPr="002B1D02" w:rsidRDefault="00B243E5" w:rsidP="00A53346">
      <w:pPr>
        <w:pStyle w:val="Jednostka"/>
        <w:tabs>
          <w:tab w:val="left" w:pos="3465"/>
        </w:tabs>
        <w:jc w:val="both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- </w:t>
      </w:r>
      <w:r w:rsidR="002148F5" w:rsidRPr="002B1D02">
        <w:rPr>
          <w:rFonts w:eastAsia="Times New Roman" w:cstheme="minorHAnsi"/>
          <w:color w:val="1B1B1B"/>
          <w:sz w:val="24"/>
          <w:szCs w:val="24"/>
          <w:lang w:eastAsia="pl-PL"/>
        </w:rPr>
        <w:t>O</w:t>
      </w:r>
      <w:r w:rsidR="007A518B" w:rsidRPr="002B1D02">
        <w:rPr>
          <w:rFonts w:eastAsia="Times New Roman" w:cstheme="minorHAnsi"/>
          <w:color w:val="1B1B1B"/>
          <w:sz w:val="24"/>
          <w:szCs w:val="24"/>
          <w:lang w:eastAsia="pl-PL"/>
        </w:rPr>
        <w:t>d</w:t>
      </w:r>
      <w:r w:rsidR="002148F5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początku lutego </w:t>
      </w:r>
      <w:r w:rsidR="007A518B" w:rsidRPr="002B1D02">
        <w:rPr>
          <w:rFonts w:eastAsia="Times New Roman" w:cstheme="minorHAnsi"/>
          <w:color w:val="1B1B1B"/>
          <w:sz w:val="24"/>
          <w:szCs w:val="24"/>
          <w:lang w:eastAsia="pl-PL"/>
        </w:rPr>
        <w:t>rodzice będą mo</w:t>
      </w:r>
      <w:bookmarkStart w:id="0" w:name="_GoBack"/>
      <w:bookmarkEnd w:id="0"/>
      <w:r w:rsidR="007A518B" w:rsidRPr="002B1D02">
        <w:rPr>
          <w:rFonts w:eastAsia="Times New Roman" w:cstheme="minorHAnsi"/>
          <w:color w:val="1B1B1B"/>
          <w:sz w:val="24"/>
          <w:szCs w:val="24"/>
          <w:lang w:eastAsia="pl-PL"/>
        </w:rPr>
        <w:t>gli wnioskować o świadczenie wychowawcze</w:t>
      </w:r>
      <w:r w:rsidR="002148F5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na nowy okres</w:t>
      </w:r>
      <w:r w:rsidR="00654401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wypłat</w:t>
      </w:r>
      <w:r w:rsidR="002148F5" w:rsidRPr="002B1D02">
        <w:rPr>
          <w:rFonts w:eastAsia="Times New Roman" w:cstheme="minorHAnsi"/>
          <w:color w:val="1B1B1B"/>
          <w:sz w:val="24"/>
          <w:szCs w:val="24"/>
          <w:lang w:eastAsia="pl-PL"/>
        </w:rPr>
        <w:t>,</w:t>
      </w:r>
      <w:r w:rsidR="00654401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który rozpocznie się od czerwcu</w:t>
      </w:r>
      <w:r w:rsidR="002148F5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tego roku</w:t>
      </w:r>
      <w:r w:rsidR="00654401" w:rsidRPr="002B1D02">
        <w:rPr>
          <w:rFonts w:eastAsia="Times New Roman" w:cstheme="minorHAnsi"/>
          <w:color w:val="1B1B1B"/>
          <w:sz w:val="24"/>
          <w:szCs w:val="24"/>
          <w:lang w:eastAsia="pl-PL"/>
        </w:rPr>
        <w:t>, a za</w:t>
      </w:r>
      <w:r w:rsidR="00B04F0A" w:rsidRPr="002B1D02">
        <w:rPr>
          <w:rFonts w:eastAsia="Times New Roman" w:cstheme="minorHAnsi"/>
          <w:color w:val="1B1B1B"/>
          <w:sz w:val="24"/>
          <w:szCs w:val="24"/>
          <w:lang w:eastAsia="pl-PL"/>
        </w:rPr>
        <w:t>kończy w maju 2026 roku</w:t>
      </w:r>
      <w:r w:rsidR="002148F5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. </w:t>
      </w:r>
      <w:r w:rsidR="00EC1087" w:rsidRPr="002B1D02">
        <w:rPr>
          <w:rFonts w:eastAsia="Times New Roman" w:cstheme="minorHAnsi"/>
          <w:color w:val="1B1B1B"/>
          <w:sz w:val="24"/>
          <w:szCs w:val="24"/>
          <w:lang w:eastAsia="pl-PL"/>
        </w:rPr>
        <w:t>Świadczenie</w:t>
      </w:r>
      <w:r w:rsidR="002148F5" w:rsidRPr="002B1D02">
        <w:rPr>
          <w:rFonts w:eastAsia="Times New Roman" w:cstheme="minorHAnsi"/>
          <w:color w:val="1B1B1B"/>
          <w:sz w:val="24"/>
          <w:szCs w:val="24"/>
          <w:lang w:eastAsia="pl-PL"/>
        </w:rPr>
        <w:t>, tak jak dotychczas</w:t>
      </w:r>
      <w:r w:rsidR="007A518B" w:rsidRPr="002B1D02">
        <w:rPr>
          <w:rFonts w:eastAsia="Times New Roman" w:cstheme="minorHAnsi"/>
          <w:color w:val="1B1B1B"/>
          <w:sz w:val="24"/>
          <w:szCs w:val="24"/>
          <w:lang w:eastAsia="pl-PL"/>
        </w:rPr>
        <w:t>,</w:t>
      </w:r>
      <w:r w:rsidR="002148F5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ZUS będzie przekazywał na wskazany we wniosku numer rachunku bankowego</w:t>
      </w:r>
      <w:r w:rsidR="00B04F0A" w:rsidRPr="002B1D02">
        <w:rPr>
          <w:rFonts w:eastAsia="Times New Roman" w:cstheme="minorHAnsi"/>
          <w:color w:val="1B1B1B"/>
          <w:sz w:val="24"/>
          <w:szCs w:val="24"/>
          <w:lang w:eastAsia="pl-PL"/>
        </w:rPr>
        <w:t>.</w:t>
      </w:r>
      <w:r w:rsidR="002148F5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r w:rsidR="00B04F0A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Jeśli rodzic wyśle </w:t>
      </w:r>
      <w:r w:rsidR="007A518B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poprawny </w:t>
      </w:r>
      <w:r w:rsidR="00B04F0A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wniosek do końca </w:t>
      </w:r>
      <w:r w:rsidR="003A52B7" w:rsidRPr="002B1D02">
        <w:rPr>
          <w:rFonts w:eastAsia="Times New Roman" w:cstheme="minorHAnsi"/>
          <w:color w:val="1B1B1B"/>
          <w:sz w:val="24"/>
          <w:szCs w:val="24"/>
          <w:lang w:eastAsia="pl-PL"/>
        </w:rPr>
        <w:t>kwietnia</w:t>
      </w:r>
      <w:r w:rsidR="007A518B" w:rsidRPr="002B1D02">
        <w:rPr>
          <w:rFonts w:eastAsia="Times New Roman" w:cstheme="minorHAnsi"/>
          <w:color w:val="1B1B1B"/>
          <w:sz w:val="24"/>
          <w:szCs w:val="24"/>
          <w:lang w:eastAsia="pl-PL"/>
        </w:rPr>
        <w:t>,</w:t>
      </w:r>
      <w:r w:rsidR="00B04F0A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to ma gwarancję, że zachowa </w:t>
      </w:r>
      <w:r w:rsidR="00F42C1B" w:rsidRPr="002B1D02">
        <w:rPr>
          <w:rFonts w:eastAsia="Times New Roman" w:cstheme="minorHAnsi"/>
          <w:color w:val="1B1B1B"/>
          <w:sz w:val="24"/>
          <w:szCs w:val="24"/>
          <w:lang w:eastAsia="pl-PL"/>
        </w:rPr>
        <w:t>ciągłość wypłat</w:t>
      </w:r>
      <w:r w:rsidR="00B04F0A" w:rsidRPr="002B1D02">
        <w:rPr>
          <w:rFonts w:eastAsia="Times New Roman" w:cstheme="minorHAnsi"/>
          <w:color w:val="1B1B1B"/>
          <w:sz w:val="24"/>
          <w:szCs w:val="24"/>
          <w:lang w:eastAsia="pl-PL"/>
        </w:rPr>
        <w:t>, więc ZUS będzie przelewał pieniądze</w:t>
      </w:r>
      <w:r w:rsidR="007A518B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na wskazane konto bez przerwy od</w:t>
      </w:r>
      <w:r w:rsidR="00B04F0A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czerwca </w:t>
      </w:r>
      <w:r w:rsidR="003A52B7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tego roku </w:t>
      </w:r>
      <w:r w:rsidR="007A518B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do maja przyszłego roku </w:t>
      </w:r>
      <w:r w:rsidRPr="002B1D02">
        <w:rPr>
          <w:rFonts w:eastAsia="Times New Roman" w:cstheme="minorHAnsi"/>
          <w:color w:val="1B1B1B"/>
          <w:sz w:val="24"/>
          <w:szCs w:val="24"/>
          <w:lang w:eastAsia="pl-PL"/>
        </w:rPr>
        <w:t>– Sebastian Szczurek, regionalny rzecznik prasowy ZUS województwa opolskiego.</w:t>
      </w:r>
    </w:p>
    <w:p w:rsidR="003A52B7" w:rsidRPr="002B1D02" w:rsidRDefault="003A52B7" w:rsidP="00A53346">
      <w:pPr>
        <w:pStyle w:val="Jednostka"/>
        <w:tabs>
          <w:tab w:val="left" w:pos="3465"/>
        </w:tabs>
        <w:jc w:val="both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C83102" w:rsidRPr="002B1D02" w:rsidRDefault="003A52B7" w:rsidP="00A53346">
      <w:pPr>
        <w:pStyle w:val="Jednostka"/>
        <w:tabs>
          <w:tab w:val="left" w:pos="3465"/>
        </w:tabs>
        <w:jc w:val="both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O przyznanie świadczenia wychowawczego mogą </w:t>
      </w:r>
      <w:r w:rsidR="00654401" w:rsidRPr="002B1D02">
        <w:rPr>
          <w:rFonts w:eastAsia="Times New Roman" w:cstheme="minorHAnsi"/>
          <w:color w:val="1B1B1B"/>
          <w:sz w:val="24"/>
          <w:szCs w:val="24"/>
          <w:lang w:eastAsia="pl-PL"/>
        </w:rPr>
        <w:t>ubiegać się</w:t>
      </w:r>
      <w:r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nie tylko rodzice ale też opiekunowie prawni, rodzice zastępczy, osoby prowadzące rodzinne domy dziecka oraz dyrektorzy pl</w:t>
      </w:r>
      <w:r w:rsidR="00E26CC0" w:rsidRPr="002B1D02">
        <w:rPr>
          <w:rFonts w:eastAsia="Times New Roman" w:cstheme="minorHAnsi"/>
          <w:color w:val="1B1B1B"/>
          <w:sz w:val="24"/>
          <w:szCs w:val="24"/>
          <w:lang w:eastAsia="pl-PL"/>
        </w:rPr>
        <w:t>acówek opiekuńczo-wychowawczych.</w:t>
      </w:r>
    </w:p>
    <w:p w:rsidR="00E26CC0" w:rsidRPr="002B1D02" w:rsidRDefault="00E26CC0" w:rsidP="00A53346">
      <w:pPr>
        <w:pStyle w:val="Jednostka"/>
        <w:tabs>
          <w:tab w:val="left" w:pos="3465"/>
        </w:tabs>
        <w:jc w:val="both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AF5EE0" w:rsidRPr="002B1D02" w:rsidRDefault="00B04F0A" w:rsidP="00F42C1B">
      <w:pPr>
        <w:pStyle w:val="Jednostka"/>
        <w:tabs>
          <w:tab w:val="left" w:pos="3465"/>
        </w:tabs>
        <w:jc w:val="both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Kwota świadczenia wychowawczego zmieniła się na początku 2024 r. i </w:t>
      </w:r>
      <w:r w:rsidR="007A518B" w:rsidRPr="002B1D02">
        <w:rPr>
          <w:rFonts w:eastAsia="Times New Roman" w:cstheme="minorHAnsi"/>
          <w:color w:val="1B1B1B"/>
          <w:sz w:val="24"/>
          <w:szCs w:val="24"/>
          <w:lang w:eastAsia="pl-PL"/>
        </w:rPr>
        <w:t>od tego czasu wynosi 800 zł. W</w:t>
      </w:r>
      <w:r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cześniej </w:t>
      </w:r>
      <w:r w:rsidR="00654401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wartość świadczenia wychowawczego wynosiła </w:t>
      </w:r>
      <w:r w:rsidRPr="002B1D02">
        <w:rPr>
          <w:rFonts w:eastAsia="Times New Roman" w:cstheme="minorHAnsi"/>
          <w:color w:val="1B1B1B"/>
          <w:sz w:val="24"/>
          <w:szCs w:val="24"/>
          <w:lang w:eastAsia="pl-PL"/>
        </w:rPr>
        <w:t>500 zł na jedno dziecko. To bezgotówkowe w</w:t>
      </w:r>
      <w:r w:rsidR="00EC1087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sparcie przysługuje do ukończenia przez </w:t>
      </w:r>
      <w:r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dziecko </w:t>
      </w:r>
      <w:r w:rsidR="00EC1087" w:rsidRPr="002B1D0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18. roku życia. </w:t>
      </w:r>
    </w:p>
    <w:p w:rsidR="00B04F0A" w:rsidRPr="002B1D02" w:rsidRDefault="00B04F0A" w:rsidP="00AF5EE0">
      <w:pPr>
        <w:rPr>
          <w:rFonts w:eastAsia="Times New Roman" w:cstheme="minorHAnsi"/>
          <w:color w:val="1B1B1B"/>
          <w:szCs w:val="24"/>
          <w:lang w:eastAsia="pl-PL"/>
        </w:rPr>
      </w:pPr>
      <w:r w:rsidRPr="002B1D02">
        <w:rPr>
          <w:rFonts w:eastAsia="Times New Roman" w:cstheme="minorHAnsi"/>
          <w:color w:val="1B1B1B"/>
          <w:szCs w:val="24"/>
          <w:lang w:eastAsia="pl-PL"/>
        </w:rPr>
        <w:t>Wniosek o przyznanie i wypłatę 800+ można złożyć</w:t>
      </w:r>
      <w:r w:rsidR="00EC1087" w:rsidRPr="002B1D02">
        <w:rPr>
          <w:rFonts w:eastAsia="Times New Roman" w:cstheme="minorHAnsi"/>
          <w:color w:val="1B1B1B"/>
          <w:szCs w:val="24"/>
          <w:lang w:eastAsia="pl-PL"/>
        </w:rPr>
        <w:t xml:space="preserve"> </w:t>
      </w:r>
      <w:r w:rsidRPr="002B1D02">
        <w:rPr>
          <w:rFonts w:eastAsia="Times New Roman" w:cstheme="minorHAnsi"/>
          <w:color w:val="1B1B1B"/>
          <w:szCs w:val="24"/>
          <w:lang w:eastAsia="pl-PL"/>
        </w:rPr>
        <w:t xml:space="preserve">na kilka </w:t>
      </w:r>
      <w:r w:rsidR="00EC1087" w:rsidRPr="002B1D02">
        <w:rPr>
          <w:rFonts w:eastAsia="Times New Roman" w:cstheme="minorHAnsi"/>
          <w:color w:val="1B1B1B"/>
          <w:szCs w:val="24"/>
          <w:lang w:eastAsia="pl-PL"/>
        </w:rPr>
        <w:t xml:space="preserve">sposobów. </w:t>
      </w:r>
      <w:r w:rsidRPr="002B1D02">
        <w:rPr>
          <w:rFonts w:eastAsia="Times New Roman" w:cstheme="minorHAnsi"/>
          <w:color w:val="1B1B1B"/>
          <w:szCs w:val="24"/>
          <w:lang w:eastAsia="pl-PL"/>
        </w:rPr>
        <w:t>Jak podkreśla ZUS bardzo wygodnym narzędziem jest bezpłatna aplikacja</w:t>
      </w:r>
      <w:r w:rsidR="00262D21" w:rsidRPr="002B1D02">
        <w:rPr>
          <w:rFonts w:eastAsia="Times New Roman" w:cstheme="minorHAnsi"/>
          <w:color w:val="1B1B1B"/>
          <w:szCs w:val="24"/>
          <w:lang w:eastAsia="pl-PL"/>
        </w:rPr>
        <w:t xml:space="preserve"> </w:t>
      </w:r>
      <w:proofErr w:type="spellStart"/>
      <w:r w:rsidR="00262D21" w:rsidRPr="002B1D02">
        <w:rPr>
          <w:rFonts w:eastAsia="Times New Roman" w:cstheme="minorHAnsi"/>
          <w:color w:val="1B1B1B"/>
          <w:szCs w:val="24"/>
          <w:lang w:eastAsia="pl-PL"/>
        </w:rPr>
        <w:t>mZUS</w:t>
      </w:r>
      <w:proofErr w:type="spellEnd"/>
      <w:r w:rsidR="00262D21" w:rsidRPr="002B1D02">
        <w:rPr>
          <w:rFonts w:eastAsia="Times New Roman" w:cstheme="minorHAnsi"/>
          <w:color w:val="1B1B1B"/>
          <w:szCs w:val="24"/>
          <w:lang w:eastAsia="pl-PL"/>
        </w:rPr>
        <w:t xml:space="preserve">. Można jej używać na urządzeniach mobilnych - telefonach komórkowych i tabletach z systemami operacyjnymi Android i iOS. </w:t>
      </w:r>
      <w:r w:rsidR="00654401" w:rsidRPr="002B1D02">
        <w:rPr>
          <w:rFonts w:eastAsia="Times New Roman" w:cstheme="minorHAnsi"/>
          <w:color w:val="1B1B1B"/>
          <w:szCs w:val="24"/>
          <w:lang w:eastAsia="pl-PL"/>
        </w:rPr>
        <w:t>Można</w:t>
      </w:r>
      <w:r w:rsidR="00262D21" w:rsidRPr="002B1D02">
        <w:rPr>
          <w:rFonts w:eastAsia="Times New Roman" w:cstheme="minorHAnsi"/>
          <w:color w:val="1B1B1B"/>
          <w:szCs w:val="24"/>
          <w:lang w:eastAsia="pl-PL"/>
        </w:rPr>
        <w:t xml:space="preserve"> ją pobrać ze skle</w:t>
      </w:r>
      <w:r w:rsidRPr="002B1D02">
        <w:rPr>
          <w:rFonts w:eastAsia="Times New Roman" w:cstheme="minorHAnsi"/>
          <w:color w:val="1B1B1B"/>
          <w:szCs w:val="24"/>
          <w:lang w:eastAsia="pl-PL"/>
        </w:rPr>
        <w:t xml:space="preserve">pów Google Play oraz </w:t>
      </w:r>
      <w:proofErr w:type="spellStart"/>
      <w:r w:rsidRPr="002B1D02">
        <w:rPr>
          <w:rFonts w:eastAsia="Times New Roman" w:cstheme="minorHAnsi"/>
          <w:color w:val="1B1B1B"/>
          <w:szCs w:val="24"/>
          <w:lang w:eastAsia="pl-PL"/>
        </w:rPr>
        <w:t>App</w:t>
      </w:r>
      <w:proofErr w:type="spellEnd"/>
      <w:r w:rsidRPr="002B1D02">
        <w:rPr>
          <w:rFonts w:eastAsia="Times New Roman" w:cstheme="minorHAnsi"/>
          <w:color w:val="1B1B1B"/>
          <w:szCs w:val="24"/>
          <w:lang w:eastAsia="pl-PL"/>
        </w:rPr>
        <w:t xml:space="preserve"> </w:t>
      </w:r>
      <w:proofErr w:type="spellStart"/>
      <w:r w:rsidRPr="002B1D02">
        <w:rPr>
          <w:rFonts w:eastAsia="Times New Roman" w:cstheme="minorHAnsi"/>
          <w:color w:val="1B1B1B"/>
          <w:szCs w:val="24"/>
          <w:lang w:eastAsia="pl-PL"/>
        </w:rPr>
        <w:t>Store</w:t>
      </w:r>
      <w:proofErr w:type="spellEnd"/>
      <w:r w:rsidRPr="002B1D02">
        <w:rPr>
          <w:rFonts w:eastAsia="Times New Roman" w:cstheme="minorHAnsi"/>
          <w:color w:val="1B1B1B"/>
          <w:szCs w:val="24"/>
          <w:lang w:eastAsia="pl-PL"/>
        </w:rPr>
        <w:t xml:space="preserve">.  </w:t>
      </w:r>
      <w:r w:rsidR="00654401" w:rsidRPr="002B1D02">
        <w:rPr>
          <w:rFonts w:eastAsia="Times New Roman" w:cstheme="minorHAnsi"/>
          <w:color w:val="1B1B1B"/>
          <w:szCs w:val="24"/>
          <w:lang w:eastAsia="pl-PL"/>
        </w:rPr>
        <w:t>Ma</w:t>
      </w:r>
      <w:r w:rsidRPr="002B1D02">
        <w:rPr>
          <w:rFonts w:eastAsia="Times New Roman" w:cstheme="minorHAnsi"/>
          <w:color w:val="1B1B1B"/>
          <w:szCs w:val="24"/>
          <w:lang w:eastAsia="pl-PL"/>
        </w:rPr>
        <w:t xml:space="preserve"> ona funkcje przyspieszające wypełnienie wniosku. Jeśli rodzic składał wniosek w poprzednich okresach </w:t>
      </w:r>
      <w:r w:rsidR="00654401" w:rsidRPr="002B1D02">
        <w:rPr>
          <w:rFonts w:eastAsia="Times New Roman" w:cstheme="minorHAnsi"/>
          <w:color w:val="1B1B1B"/>
          <w:szCs w:val="24"/>
          <w:lang w:eastAsia="pl-PL"/>
        </w:rPr>
        <w:br/>
      </w:r>
      <w:r w:rsidRPr="002B1D02">
        <w:rPr>
          <w:rFonts w:eastAsia="Times New Roman" w:cstheme="minorHAnsi"/>
          <w:color w:val="1B1B1B"/>
          <w:szCs w:val="24"/>
          <w:lang w:eastAsia="pl-PL"/>
        </w:rPr>
        <w:t>i otrzymywał świadczenie, może utworzyć nowy dokument na podstawie poprzedniego. Dzięki temu większość danych uzupełni się automatycznie. W razie potrzeby klient może je zmienić przed wysłaniem. W aplikacji można również sprawdzić, czy świadczenie zostało już przyznane.</w:t>
      </w:r>
    </w:p>
    <w:p w:rsidR="00AF5EE0" w:rsidRPr="002B1D02" w:rsidRDefault="00262D21" w:rsidP="00AF5EE0">
      <w:pPr>
        <w:rPr>
          <w:rFonts w:eastAsia="Times New Roman" w:cstheme="minorHAnsi"/>
          <w:color w:val="1B1B1B"/>
          <w:szCs w:val="24"/>
          <w:lang w:eastAsia="pl-PL"/>
        </w:rPr>
      </w:pPr>
      <w:r w:rsidRPr="002B1D02">
        <w:rPr>
          <w:rFonts w:eastAsia="Times New Roman" w:cstheme="minorHAnsi"/>
          <w:color w:val="1B1B1B"/>
          <w:szCs w:val="24"/>
          <w:lang w:eastAsia="pl-PL"/>
        </w:rPr>
        <w:lastRenderedPageBreak/>
        <w:t>Ponadto wniosek można wypełnić na komputerze za pośrednictwem Platf</w:t>
      </w:r>
      <w:r w:rsidR="00654401" w:rsidRPr="002B1D02">
        <w:rPr>
          <w:rFonts w:eastAsia="Times New Roman" w:cstheme="minorHAnsi"/>
          <w:color w:val="1B1B1B"/>
          <w:szCs w:val="24"/>
          <w:lang w:eastAsia="pl-PL"/>
        </w:rPr>
        <w:t>ormy Usług Elektronicznych PUE/</w:t>
      </w:r>
      <w:proofErr w:type="spellStart"/>
      <w:r w:rsidR="00654401" w:rsidRPr="002B1D02">
        <w:rPr>
          <w:rFonts w:eastAsia="Times New Roman" w:cstheme="minorHAnsi"/>
          <w:color w:val="1B1B1B"/>
          <w:szCs w:val="24"/>
          <w:lang w:eastAsia="pl-PL"/>
        </w:rPr>
        <w:t>eZUS</w:t>
      </w:r>
      <w:proofErr w:type="spellEnd"/>
      <w:r w:rsidRPr="002B1D02">
        <w:rPr>
          <w:rFonts w:eastAsia="Times New Roman" w:cstheme="minorHAnsi"/>
          <w:color w:val="1B1B1B"/>
          <w:szCs w:val="24"/>
          <w:lang w:eastAsia="pl-PL"/>
        </w:rPr>
        <w:t xml:space="preserve">, portalu </w:t>
      </w:r>
      <w:proofErr w:type="spellStart"/>
      <w:r w:rsidRPr="002B1D02">
        <w:rPr>
          <w:rFonts w:eastAsia="Times New Roman" w:cstheme="minorHAnsi"/>
          <w:color w:val="1B1B1B"/>
          <w:szCs w:val="24"/>
          <w:lang w:eastAsia="pl-PL"/>
        </w:rPr>
        <w:t>Emp@tia</w:t>
      </w:r>
      <w:proofErr w:type="spellEnd"/>
      <w:r w:rsidRPr="002B1D02">
        <w:rPr>
          <w:rFonts w:eastAsia="Times New Roman" w:cstheme="minorHAnsi"/>
          <w:color w:val="1B1B1B"/>
          <w:szCs w:val="24"/>
          <w:lang w:eastAsia="pl-PL"/>
        </w:rPr>
        <w:t xml:space="preserve"> oraz bankowości elektronicznej i serwisie internetowym </w:t>
      </w:r>
      <w:proofErr w:type="spellStart"/>
      <w:r w:rsidRPr="002B1D02">
        <w:rPr>
          <w:rFonts w:eastAsia="Times New Roman" w:cstheme="minorHAnsi"/>
          <w:color w:val="1B1B1B"/>
          <w:szCs w:val="24"/>
          <w:lang w:eastAsia="pl-PL"/>
        </w:rPr>
        <w:t>eSKOK</w:t>
      </w:r>
      <w:proofErr w:type="spellEnd"/>
      <w:r w:rsidRPr="002B1D02">
        <w:rPr>
          <w:rFonts w:eastAsia="Times New Roman" w:cstheme="minorHAnsi"/>
          <w:color w:val="1B1B1B"/>
          <w:szCs w:val="24"/>
          <w:lang w:eastAsia="pl-PL"/>
        </w:rPr>
        <w:t>.</w:t>
      </w:r>
    </w:p>
    <w:p w:rsidR="00AF5EE0" w:rsidRPr="002B1D02" w:rsidRDefault="00AF5EE0" w:rsidP="00AF5EE0">
      <w:pPr>
        <w:rPr>
          <w:rFonts w:eastAsia="Times New Roman" w:cstheme="minorHAnsi"/>
          <w:color w:val="1B1B1B"/>
          <w:szCs w:val="24"/>
          <w:lang w:eastAsia="pl-PL"/>
        </w:rPr>
      </w:pPr>
      <w:r w:rsidRPr="002B1D02">
        <w:rPr>
          <w:rFonts w:eastAsia="Times New Roman" w:cstheme="minorHAnsi"/>
          <w:color w:val="1B1B1B"/>
          <w:szCs w:val="24"/>
          <w:lang w:eastAsia="pl-PL"/>
        </w:rPr>
        <w:t>Przed w</w:t>
      </w:r>
      <w:r w:rsidR="00B04F0A" w:rsidRPr="002B1D02">
        <w:rPr>
          <w:rFonts w:eastAsia="Times New Roman" w:cstheme="minorHAnsi"/>
          <w:color w:val="1B1B1B"/>
          <w:szCs w:val="24"/>
          <w:lang w:eastAsia="pl-PL"/>
        </w:rPr>
        <w:t>ysłaniem wniosku o świadczenie rodzinne</w:t>
      </w:r>
      <w:r w:rsidRPr="002B1D02">
        <w:rPr>
          <w:rFonts w:eastAsia="Times New Roman" w:cstheme="minorHAnsi"/>
          <w:color w:val="1B1B1B"/>
          <w:szCs w:val="24"/>
          <w:lang w:eastAsia="pl-PL"/>
        </w:rPr>
        <w:t>, warto sprawdzić poprawność wszystkich danych, zwłaszcza numeru PESEL dziecka i rachunku bankowego. To gwarantuje szybką wypłatę świadczenia.</w:t>
      </w:r>
    </w:p>
    <w:p w:rsidR="00AF5EE0" w:rsidRPr="002B1D02" w:rsidRDefault="00AF5EE0" w:rsidP="00AF5EE0">
      <w:pPr>
        <w:rPr>
          <w:rFonts w:eastAsia="Times New Roman" w:cstheme="minorHAnsi"/>
          <w:color w:val="1B1B1B"/>
          <w:szCs w:val="24"/>
          <w:lang w:eastAsia="pl-PL"/>
        </w:rPr>
      </w:pPr>
      <w:r w:rsidRPr="002B1D02">
        <w:rPr>
          <w:rFonts w:eastAsia="Times New Roman" w:cstheme="minorHAnsi"/>
          <w:color w:val="1B1B1B"/>
          <w:szCs w:val="24"/>
          <w:lang w:eastAsia="pl-PL"/>
        </w:rPr>
        <w:t>Przyznanie i wypłata świadczenia może się opóźnić jeśli wniosek o 800+ na to samo dziecko wpłynie od dwojga rodziców. Jeśli rodzice wspólnie wychowują dziecko i prowadzą jedno gospodarstwo domowe, to pieniądze otrzyma osoba, która pierwsza złożyła wniosek. Świadczenie może przysługiwać obojgu rodzicom tylko w jednej sytuacji – gdy sprawują opiekę naprzemienną. Wtedy świadczenie dzielone jest po równo, więc każdy z rodziców otrzyma po 400 zł.</w:t>
      </w:r>
    </w:p>
    <w:p w:rsidR="004455A3" w:rsidRPr="002B1D02" w:rsidRDefault="001E391A" w:rsidP="00A53346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eastAsia="Times New Roman" w:cstheme="minorHAnsi"/>
          <w:color w:val="1B1B1B"/>
          <w:szCs w:val="24"/>
          <w:lang w:eastAsia="pl-PL"/>
        </w:rPr>
      </w:pPr>
      <w:r w:rsidRPr="002B1D02">
        <w:rPr>
          <w:rFonts w:eastAsia="Times New Roman" w:cstheme="minorHAnsi"/>
          <w:color w:val="1B1B1B"/>
          <w:szCs w:val="24"/>
          <w:lang w:eastAsia="pl-PL"/>
        </w:rPr>
        <w:t>Jeśli rodzic złoży wniosek po 31 maja</w:t>
      </w:r>
      <w:r w:rsidR="00602E86" w:rsidRPr="002B1D02">
        <w:rPr>
          <w:rFonts w:eastAsia="Times New Roman" w:cstheme="minorHAnsi"/>
          <w:color w:val="1B1B1B"/>
          <w:szCs w:val="24"/>
          <w:lang w:eastAsia="pl-PL"/>
        </w:rPr>
        <w:t xml:space="preserve"> br.</w:t>
      </w:r>
      <w:r w:rsidR="00D33043" w:rsidRPr="002B1D02">
        <w:rPr>
          <w:rFonts w:eastAsia="Times New Roman" w:cstheme="minorHAnsi"/>
          <w:color w:val="1B1B1B"/>
          <w:szCs w:val="24"/>
          <w:lang w:eastAsia="pl-PL"/>
        </w:rPr>
        <w:t>, to prawo do świadczenia będzie mu przysługiwało od miesiąca, w którym do ZUS wpłynął wniosek, ale nie wcześniej niż od</w:t>
      </w:r>
      <w:r w:rsidR="00602E86" w:rsidRPr="002B1D02">
        <w:rPr>
          <w:rFonts w:eastAsia="Times New Roman" w:cstheme="minorHAnsi"/>
          <w:color w:val="1B1B1B"/>
          <w:szCs w:val="24"/>
          <w:lang w:eastAsia="pl-PL"/>
        </w:rPr>
        <w:t xml:space="preserve"> dnia urodzenia się dziecka,</w:t>
      </w:r>
      <w:r w:rsidR="00D33043" w:rsidRPr="002B1D02">
        <w:rPr>
          <w:rFonts w:eastAsia="Times New Roman" w:cstheme="minorHAnsi"/>
          <w:color w:val="1B1B1B"/>
          <w:szCs w:val="24"/>
          <w:lang w:eastAsia="pl-PL"/>
        </w:rPr>
        <w:t xml:space="preserve"> objęcia dziecka </w:t>
      </w:r>
      <w:r w:rsidR="00602E86" w:rsidRPr="002B1D02">
        <w:rPr>
          <w:rFonts w:eastAsia="Times New Roman" w:cstheme="minorHAnsi"/>
          <w:color w:val="1B1B1B"/>
          <w:szCs w:val="24"/>
          <w:lang w:eastAsia="pl-PL"/>
        </w:rPr>
        <w:t>opieką, jego przysposobienia lub</w:t>
      </w:r>
      <w:r w:rsidR="00D33043" w:rsidRPr="002B1D02">
        <w:rPr>
          <w:rFonts w:eastAsia="Times New Roman" w:cstheme="minorHAnsi"/>
          <w:color w:val="1B1B1B"/>
          <w:szCs w:val="24"/>
          <w:lang w:eastAsia="pl-PL"/>
        </w:rPr>
        <w:t xml:space="preserve"> umieszczenia </w:t>
      </w:r>
      <w:r w:rsidR="00F726D7" w:rsidRPr="002B1D02">
        <w:rPr>
          <w:rFonts w:eastAsia="Times New Roman" w:cstheme="minorHAnsi"/>
          <w:color w:val="1B1B1B"/>
          <w:szCs w:val="24"/>
          <w:lang w:eastAsia="pl-PL"/>
        </w:rPr>
        <w:t>w rodzinie zastępczej.</w:t>
      </w:r>
    </w:p>
    <w:p w:rsidR="00AB6830" w:rsidRPr="002B1D02" w:rsidRDefault="00AB6830" w:rsidP="00A53346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eastAsia="Times New Roman" w:cstheme="minorHAnsi"/>
          <w:color w:val="1B1B1B"/>
          <w:szCs w:val="24"/>
          <w:lang w:eastAsia="pl-PL"/>
        </w:rPr>
      </w:pPr>
    </w:p>
    <w:p w:rsidR="00AB6830" w:rsidRPr="002B1D02" w:rsidRDefault="00AB6830" w:rsidP="00A53346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eastAsia="Times New Roman" w:cstheme="minorHAnsi"/>
          <w:color w:val="1B1B1B"/>
          <w:szCs w:val="24"/>
          <w:lang w:eastAsia="pl-PL"/>
        </w:rPr>
      </w:pPr>
      <w:r w:rsidRPr="002B1D02">
        <w:rPr>
          <w:rFonts w:eastAsia="Times New Roman" w:cstheme="minorHAnsi"/>
          <w:color w:val="1B1B1B"/>
          <w:szCs w:val="24"/>
          <w:lang w:eastAsia="pl-PL"/>
        </w:rPr>
        <w:t xml:space="preserve">Świadczenie wychowawcze </w:t>
      </w:r>
      <w:r w:rsidR="00B243E5" w:rsidRPr="002B1D02">
        <w:rPr>
          <w:rFonts w:eastAsia="Times New Roman" w:cstheme="minorHAnsi"/>
          <w:color w:val="1B1B1B"/>
          <w:szCs w:val="24"/>
          <w:lang w:eastAsia="pl-PL"/>
        </w:rPr>
        <w:t>j</w:t>
      </w:r>
      <w:r w:rsidRPr="002B1D02">
        <w:rPr>
          <w:rFonts w:eastAsia="Times New Roman" w:cstheme="minorHAnsi"/>
          <w:color w:val="1B1B1B"/>
          <w:szCs w:val="24"/>
          <w:lang w:eastAsia="pl-PL"/>
        </w:rPr>
        <w:t xml:space="preserve">est zwolnione z podatku, nie podlega egzekucji komorniczej </w:t>
      </w:r>
      <w:r w:rsidR="00B243E5" w:rsidRPr="002B1D02">
        <w:rPr>
          <w:rFonts w:eastAsia="Times New Roman" w:cstheme="minorHAnsi"/>
          <w:color w:val="1B1B1B"/>
          <w:szCs w:val="24"/>
          <w:lang w:eastAsia="pl-PL"/>
        </w:rPr>
        <w:br/>
      </w:r>
      <w:r w:rsidRPr="002B1D02">
        <w:rPr>
          <w:rFonts w:eastAsia="Times New Roman" w:cstheme="minorHAnsi"/>
          <w:color w:val="1B1B1B"/>
          <w:szCs w:val="24"/>
          <w:lang w:eastAsia="pl-PL"/>
        </w:rPr>
        <w:t>i nie jest wliczane do dochodu prz</w:t>
      </w:r>
      <w:r w:rsidR="00A53346" w:rsidRPr="002B1D02">
        <w:rPr>
          <w:rFonts w:eastAsia="Times New Roman" w:cstheme="minorHAnsi"/>
          <w:color w:val="1B1B1B"/>
          <w:szCs w:val="24"/>
          <w:lang w:eastAsia="pl-PL"/>
        </w:rPr>
        <w:t xml:space="preserve">y ustalaniu prawa do świadczeń </w:t>
      </w:r>
      <w:r w:rsidRPr="002B1D02">
        <w:rPr>
          <w:rFonts w:eastAsia="Times New Roman" w:cstheme="minorHAnsi"/>
          <w:color w:val="1B1B1B"/>
          <w:szCs w:val="24"/>
          <w:lang w:eastAsia="pl-PL"/>
        </w:rPr>
        <w:t xml:space="preserve">z innych systemów wsparcia np. </w:t>
      </w:r>
      <w:r w:rsidR="00602E86" w:rsidRPr="002B1D02">
        <w:rPr>
          <w:rFonts w:eastAsia="Times New Roman" w:cstheme="minorHAnsi"/>
          <w:color w:val="1B1B1B"/>
          <w:szCs w:val="24"/>
          <w:lang w:eastAsia="pl-PL"/>
        </w:rPr>
        <w:t xml:space="preserve">o </w:t>
      </w:r>
      <w:r w:rsidRPr="002B1D02">
        <w:rPr>
          <w:rFonts w:eastAsia="Times New Roman" w:cstheme="minorHAnsi"/>
          <w:color w:val="1B1B1B"/>
          <w:szCs w:val="24"/>
          <w:lang w:eastAsia="pl-PL"/>
        </w:rPr>
        <w:t>zasiłki z pomocy społecznej.</w:t>
      </w:r>
    </w:p>
    <w:p w:rsidR="009F7CD9" w:rsidRPr="002B1D02" w:rsidRDefault="009F7CD9" w:rsidP="00E01AB1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eastAsia="Times New Roman" w:cstheme="minorHAnsi"/>
          <w:color w:val="1B1B1B"/>
          <w:szCs w:val="24"/>
          <w:lang w:eastAsia="pl-PL"/>
        </w:rPr>
      </w:pPr>
    </w:p>
    <w:p w:rsidR="00A53346" w:rsidRPr="00B243E5" w:rsidRDefault="00A53346" w:rsidP="00A53346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eastAsia="Times New Roman" w:cstheme="minorHAnsi"/>
          <w:color w:val="1B1B1B"/>
          <w:sz w:val="20"/>
          <w:szCs w:val="20"/>
          <w:lang w:eastAsia="pl-PL"/>
        </w:rPr>
      </w:pPr>
    </w:p>
    <w:p w:rsidR="00873AE9" w:rsidRPr="00B243E5" w:rsidRDefault="00873AE9" w:rsidP="00CD105E">
      <w:pPr>
        <w:spacing w:before="0" w:beforeAutospacing="0" w:after="0" w:afterAutospacing="0" w:line="240" w:lineRule="auto"/>
        <w:rPr>
          <w:rFonts w:asciiTheme="majorHAnsi" w:hAnsiTheme="majorHAnsi"/>
          <w:sz w:val="20"/>
          <w:szCs w:val="20"/>
        </w:rPr>
      </w:pPr>
    </w:p>
    <w:p w:rsidR="00CD105E" w:rsidRPr="00F726D7" w:rsidRDefault="00CD105E" w:rsidP="00CD105E">
      <w:pPr>
        <w:spacing w:before="0" w:beforeAutospacing="0" w:after="0" w:afterAutospacing="0" w:line="240" w:lineRule="auto"/>
        <w:rPr>
          <w:sz w:val="18"/>
          <w:szCs w:val="18"/>
        </w:rPr>
      </w:pPr>
      <w:r w:rsidRPr="00F726D7">
        <w:rPr>
          <w:sz w:val="18"/>
          <w:szCs w:val="18"/>
        </w:rPr>
        <w:t>Sebastian Szczurek</w:t>
      </w:r>
    </w:p>
    <w:p w:rsidR="00CD105E" w:rsidRPr="00F726D7" w:rsidRDefault="00CD105E" w:rsidP="00CD105E">
      <w:pPr>
        <w:spacing w:before="0" w:beforeAutospacing="0" w:after="0" w:afterAutospacing="0" w:line="240" w:lineRule="auto"/>
        <w:rPr>
          <w:sz w:val="18"/>
          <w:szCs w:val="18"/>
        </w:rPr>
      </w:pPr>
      <w:r w:rsidRPr="00F726D7">
        <w:rPr>
          <w:sz w:val="18"/>
          <w:szCs w:val="18"/>
        </w:rPr>
        <w:t>Regionalny Rzecznik Prasowy ZUS</w:t>
      </w:r>
    </w:p>
    <w:p w:rsidR="002A2FB0" w:rsidRPr="00F726D7" w:rsidRDefault="001A1661" w:rsidP="004C0B70">
      <w:pPr>
        <w:spacing w:before="0" w:beforeAutospacing="0" w:after="0" w:afterAutospacing="0" w:line="240" w:lineRule="auto"/>
        <w:rPr>
          <w:sz w:val="18"/>
          <w:szCs w:val="18"/>
        </w:rPr>
      </w:pPr>
      <w:r w:rsidRPr="00F726D7">
        <w:rPr>
          <w:sz w:val="18"/>
          <w:szCs w:val="18"/>
        </w:rPr>
        <w:t>województwa o</w:t>
      </w:r>
      <w:r w:rsidR="00CD105E" w:rsidRPr="00F726D7">
        <w:rPr>
          <w:sz w:val="18"/>
          <w:szCs w:val="18"/>
        </w:rPr>
        <w:t>polskiego</w:t>
      </w:r>
    </w:p>
    <w:sectPr w:rsidR="002A2FB0" w:rsidRPr="00F726D7" w:rsidSect="009F1A72">
      <w:footerReference w:type="default" r:id="rId9"/>
      <w:headerReference w:type="first" r:id="rId10"/>
      <w:footerReference w:type="first" r:id="rId11"/>
      <w:pgSz w:w="11906" w:h="16838" w:code="9"/>
      <w:pgMar w:top="1134" w:right="1134" w:bottom="1276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D8" w:rsidRDefault="008E11D8" w:rsidP="007137FF">
      <w:r>
        <w:separator/>
      </w:r>
    </w:p>
  </w:endnote>
  <w:endnote w:type="continuationSeparator" w:id="0">
    <w:p w:rsidR="008E11D8" w:rsidRDefault="008E11D8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8E11D8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D2CE1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D2CE1" w:rsidRPr="00BF7B1A">
          <w:rPr>
            <w:rStyle w:val="StopkastronyZnak"/>
          </w:rPr>
          <w:fldChar w:fldCharType="separate"/>
        </w:r>
        <w:r w:rsidR="002B1D02">
          <w:rPr>
            <w:rStyle w:val="StopkastronyZnak"/>
            <w:noProof/>
          </w:rPr>
          <w:t>2</w:t>
        </w:r>
        <w:r w:rsidR="00ED2CE1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="002B1D02" w:rsidRPr="002B1D02">
          <w:rPr>
            <w:rStyle w:val="StopkastronyZnak"/>
            <w:noProof/>
          </w:rPr>
          <w:t>2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47" w:rsidRDefault="00AD24F5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 xml:space="preserve">ul. </w:t>
    </w:r>
    <w:r w:rsidR="009A1A0B">
      <w:t>Wrocławska 24</w:t>
    </w:r>
    <w:r w:rsidR="00EF6F47">
      <w:tab/>
    </w:r>
    <w:r w:rsidR="003B4E29">
      <w:t>www.zus.pl</w:t>
    </w:r>
    <w:r w:rsidR="00EF6F47">
      <w:tab/>
    </w:r>
  </w:p>
  <w:p w:rsidR="00B55690" w:rsidRPr="00AD24F5" w:rsidRDefault="009A1A0B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  <w:rPr>
        <w:lang w:val="en-US"/>
      </w:rPr>
    </w:pPr>
    <w:r>
      <w:rPr>
        <w:lang w:val="en-US"/>
      </w:rPr>
      <w:t>45-701 Opole</w:t>
    </w:r>
    <w:r w:rsidR="00EF6F47" w:rsidRPr="00AD24F5">
      <w:rPr>
        <w:lang w:val="en-US"/>
      </w:rPr>
      <w:tab/>
    </w:r>
    <w:r w:rsidR="003B4E29" w:rsidRPr="00AD24F5">
      <w:rPr>
        <w:lang w:val="en-US"/>
      </w:rPr>
      <w:t xml:space="preserve">e-mail: </w:t>
    </w:r>
    <w:r w:rsidR="00AD24F5">
      <w:rPr>
        <w:lang w:val="en-US"/>
      </w:rPr>
      <w:t>rzecz</w:t>
    </w:r>
    <w:r w:rsidR="003B4E29" w:rsidRPr="00AD24F5">
      <w:rPr>
        <w:lang w:val="en-US"/>
      </w:rPr>
      <w:t>.</w:t>
    </w:r>
    <w:r>
      <w:rPr>
        <w:lang w:val="en-US"/>
      </w:rPr>
      <w:t>opole</w:t>
    </w:r>
    <w:r w:rsidR="003B4E29" w:rsidRPr="00AD24F5">
      <w:rPr>
        <w:lang w:val="en-US"/>
      </w:rPr>
      <w:t>@zus.pl</w:t>
    </w:r>
    <w:r w:rsidR="00EF6F47" w:rsidRPr="00AD24F5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D8" w:rsidRDefault="008E11D8" w:rsidP="007137FF">
      <w:r>
        <w:separator/>
      </w:r>
    </w:p>
  </w:footnote>
  <w:footnote w:type="continuationSeparator" w:id="0">
    <w:p w:rsidR="008E11D8" w:rsidRDefault="008E11D8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9E803C" wp14:editId="6DAA5E27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70F"/>
    <w:multiLevelType w:val="hybridMultilevel"/>
    <w:tmpl w:val="83888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1B47D5"/>
    <w:multiLevelType w:val="hybridMultilevel"/>
    <w:tmpl w:val="E2D0E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5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537F8"/>
    <w:multiLevelType w:val="hybridMultilevel"/>
    <w:tmpl w:val="AD5E6D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919C1"/>
    <w:multiLevelType w:val="hybridMultilevel"/>
    <w:tmpl w:val="4C48F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1E55ECE"/>
    <w:multiLevelType w:val="hybridMultilevel"/>
    <w:tmpl w:val="8D7089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2D1835"/>
    <w:multiLevelType w:val="hybridMultilevel"/>
    <w:tmpl w:val="A238A7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4">
    <w:nsid w:val="3E882961"/>
    <w:multiLevelType w:val="hybridMultilevel"/>
    <w:tmpl w:val="58B827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82A3587"/>
    <w:multiLevelType w:val="hybridMultilevel"/>
    <w:tmpl w:val="5A9A5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9701EBF"/>
    <w:multiLevelType w:val="hybridMultilevel"/>
    <w:tmpl w:val="8D7AE98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6">
    <w:nsid w:val="61140FD7"/>
    <w:multiLevelType w:val="multilevel"/>
    <w:tmpl w:val="DE945F0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27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8">
    <w:nsid w:val="7AE904FC"/>
    <w:multiLevelType w:val="hybridMultilevel"/>
    <w:tmpl w:val="B74A3C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25630"/>
    <w:multiLevelType w:val="hybridMultilevel"/>
    <w:tmpl w:val="5E1E01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C6168A"/>
    <w:multiLevelType w:val="hybridMultilevel"/>
    <w:tmpl w:val="B5284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8"/>
  </w:num>
  <w:num w:numId="4">
    <w:abstractNumId w:val="5"/>
  </w:num>
  <w:num w:numId="5">
    <w:abstractNumId w:val="15"/>
  </w:num>
  <w:num w:numId="6">
    <w:abstractNumId w:val="17"/>
  </w:num>
  <w:num w:numId="7">
    <w:abstractNumId w:val="19"/>
  </w:num>
  <w:num w:numId="8">
    <w:abstractNumId w:val="1"/>
  </w:num>
  <w:num w:numId="9">
    <w:abstractNumId w:val="7"/>
  </w:num>
  <w:num w:numId="10">
    <w:abstractNumId w:val="16"/>
  </w:num>
  <w:num w:numId="11">
    <w:abstractNumId w:val="4"/>
  </w:num>
  <w:num w:numId="12">
    <w:abstractNumId w:val="27"/>
  </w:num>
  <w:num w:numId="13">
    <w:abstractNumId w:val="22"/>
  </w:num>
  <w:num w:numId="14">
    <w:abstractNumId w:val="23"/>
  </w:num>
  <w:num w:numId="15">
    <w:abstractNumId w:val="21"/>
  </w:num>
  <w:num w:numId="16">
    <w:abstractNumId w:val="24"/>
  </w:num>
  <w:num w:numId="17">
    <w:abstractNumId w:val="3"/>
  </w:num>
  <w:num w:numId="18">
    <w:abstractNumId w:val="1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6"/>
  </w:num>
  <w:num w:numId="22">
    <w:abstractNumId w:val="28"/>
  </w:num>
  <w:num w:numId="23">
    <w:abstractNumId w:val="14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1"/>
  </w:num>
  <w:num w:numId="28">
    <w:abstractNumId w:val="2"/>
  </w:num>
  <w:num w:numId="29">
    <w:abstractNumId w:val="0"/>
  </w:num>
  <w:num w:numId="30">
    <w:abstractNumId w:val="26"/>
  </w:num>
  <w:num w:numId="31">
    <w:abstractNumId w:val="30"/>
  </w:num>
  <w:num w:numId="32">
    <w:abstractNumId w:val="1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F5"/>
    <w:rsid w:val="00001137"/>
    <w:rsid w:val="00001C17"/>
    <w:rsid w:val="000104B5"/>
    <w:rsid w:val="00010537"/>
    <w:rsid w:val="00013BCE"/>
    <w:rsid w:val="00017C42"/>
    <w:rsid w:val="00020572"/>
    <w:rsid w:val="000236AC"/>
    <w:rsid w:val="00024940"/>
    <w:rsid w:val="00025740"/>
    <w:rsid w:val="00032183"/>
    <w:rsid w:val="00037267"/>
    <w:rsid w:val="00044CBD"/>
    <w:rsid w:val="0004778B"/>
    <w:rsid w:val="00052E39"/>
    <w:rsid w:val="000537DA"/>
    <w:rsid w:val="000577B1"/>
    <w:rsid w:val="0005781E"/>
    <w:rsid w:val="00067E6B"/>
    <w:rsid w:val="00073EE2"/>
    <w:rsid w:val="00075353"/>
    <w:rsid w:val="00075F90"/>
    <w:rsid w:val="00080467"/>
    <w:rsid w:val="0009096A"/>
    <w:rsid w:val="0009463C"/>
    <w:rsid w:val="00095391"/>
    <w:rsid w:val="000A0A95"/>
    <w:rsid w:val="000A164E"/>
    <w:rsid w:val="000A5864"/>
    <w:rsid w:val="000A670A"/>
    <w:rsid w:val="000B1FC3"/>
    <w:rsid w:val="000B2D1F"/>
    <w:rsid w:val="000C3065"/>
    <w:rsid w:val="000C45C7"/>
    <w:rsid w:val="000C5E36"/>
    <w:rsid w:val="000D5E64"/>
    <w:rsid w:val="000E0969"/>
    <w:rsid w:val="000E2B36"/>
    <w:rsid w:val="000E5415"/>
    <w:rsid w:val="000E69CF"/>
    <w:rsid w:val="000E78DC"/>
    <w:rsid w:val="000E7C53"/>
    <w:rsid w:val="000F08D3"/>
    <w:rsid w:val="000F5047"/>
    <w:rsid w:val="000F7812"/>
    <w:rsid w:val="001059BF"/>
    <w:rsid w:val="0011594C"/>
    <w:rsid w:val="00116D7A"/>
    <w:rsid w:val="00127462"/>
    <w:rsid w:val="00132BDF"/>
    <w:rsid w:val="001337E8"/>
    <w:rsid w:val="00135E2D"/>
    <w:rsid w:val="00136E94"/>
    <w:rsid w:val="001477E3"/>
    <w:rsid w:val="00156F66"/>
    <w:rsid w:val="001576DD"/>
    <w:rsid w:val="001701DC"/>
    <w:rsid w:val="00171B92"/>
    <w:rsid w:val="00174DF1"/>
    <w:rsid w:val="001813B8"/>
    <w:rsid w:val="00181F20"/>
    <w:rsid w:val="001960A0"/>
    <w:rsid w:val="00196809"/>
    <w:rsid w:val="00197E8E"/>
    <w:rsid w:val="001A1661"/>
    <w:rsid w:val="001A5597"/>
    <w:rsid w:val="001B02DD"/>
    <w:rsid w:val="001B0871"/>
    <w:rsid w:val="001B0A20"/>
    <w:rsid w:val="001B1029"/>
    <w:rsid w:val="001B1CA5"/>
    <w:rsid w:val="001B1E0F"/>
    <w:rsid w:val="001B7338"/>
    <w:rsid w:val="001C055D"/>
    <w:rsid w:val="001C6CA1"/>
    <w:rsid w:val="001D73A9"/>
    <w:rsid w:val="001E2A0D"/>
    <w:rsid w:val="001E391A"/>
    <w:rsid w:val="001F2A4A"/>
    <w:rsid w:val="001F69D4"/>
    <w:rsid w:val="00207DEC"/>
    <w:rsid w:val="002104DC"/>
    <w:rsid w:val="00210C89"/>
    <w:rsid w:val="0021148D"/>
    <w:rsid w:val="0021243E"/>
    <w:rsid w:val="002148F5"/>
    <w:rsid w:val="002175FC"/>
    <w:rsid w:val="0022678E"/>
    <w:rsid w:val="002269FF"/>
    <w:rsid w:val="0023068C"/>
    <w:rsid w:val="002516B5"/>
    <w:rsid w:val="00252337"/>
    <w:rsid w:val="0025273D"/>
    <w:rsid w:val="00256D1D"/>
    <w:rsid w:val="00262D21"/>
    <w:rsid w:val="00263072"/>
    <w:rsid w:val="00272A34"/>
    <w:rsid w:val="00290E5F"/>
    <w:rsid w:val="00292296"/>
    <w:rsid w:val="00292D80"/>
    <w:rsid w:val="0029301B"/>
    <w:rsid w:val="00296E91"/>
    <w:rsid w:val="002A2FB0"/>
    <w:rsid w:val="002A616D"/>
    <w:rsid w:val="002A756C"/>
    <w:rsid w:val="002A7FC0"/>
    <w:rsid w:val="002B0CDB"/>
    <w:rsid w:val="002B13EF"/>
    <w:rsid w:val="002B1D02"/>
    <w:rsid w:val="002B3258"/>
    <w:rsid w:val="002B38E5"/>
    <w:rsid w:val="002C0537"/>
    <w:rsid w:val="002D1839"/>
    <w:rsid w:val="002D20F9"/>
    <w:rsid w:val="002D53CD"/>
    <w:rsid w:val="002D55A8"/>
    <w:rsid w:val="002E04EE"/>
    <w:rsid w:val="002E27E2"/>
    <w:rsid w:val="002E337F"/>
    <w:rsid w:val="002E4A1E"/>
    <w:rsid w:val="002E65CD"/>
    <w:rsid w:val="002E686A"/>
    <w:rsid w:val="00300E63"/>
    <w:rsid w:val="0030284D"/>
    <w:rsid w:val="00302DCA"/>
    <w:rsid w:val="00311856"/>
    <w:rsid w:val="00325938"/>
    <w:rsid w:val="00341E34"/>
    <w:rsid w:val="00344E64"/>
    <w:rsid w:val="00346677"/>
    <w:rsid w:val="00351347"/>
    <w:rsid w:val="00356F6E"/>
    <w:rsid w:val="00393C96"/>
    <w:rsid w:val="0039743B"/>
    <w:rsid w:val="003A08CB"/>
    <w:rsid w:val="003A3307"/>
    <w:rsid w:val="003A52B7"/>
    <w:rsid w:val="003B131C"/>
    <w:rsid w:val="003B324F"/>
    <w:rsid w:val="003B4E29"/>
    <w:rsid w:val="003B79E8"/>
    <w:rsid w:val="003C2802"/>
    <w:rsid w:val="003C2942"/>
    <w:rsid w:val="003D123C"/>
    <w:rsid w:val="003E3EA4"/>
    <w:rsid w:val="003E43C3"/>
    <w:rsid w:val="003E4AD9"/>
    <w:rsid w:val="003F2329"/>
    <w:rsid w:val="00400540"/>
    <w:rsid w:val="004068A4"/>
    <w:rsid w:val="00417DBB"/>
    <w:rsid w:val="00420964"/>
    <w:rsid w:val="004215F7"/>
    <w:rsid w:val="00423429"/>
    <w:rsid w:val="004300B9"/>
    <w:rsid w:val="00431D05"/>
    <w:rsid w:val="0044435F"/>
    <w:rsid w:val="004455A3"/>
    <w:rsid w:val="00446EDA"/>
    <w:rsid w:val="00453A67"/>
    <w:rsid w:val="00461676"/>
    <w:rsid w:val="00461BE2"/>
    <w:rsid w:val="00462938"/>
    <w:rsid w:val="00473AA1"/>
    <w:rsid w:val="0047758A"/>
    <w:rsid w:val="004861AE"/>
    <w:rsid w:val="00490578"/>
    <w:rsid w:val="00495393"/>
    <w:rsid w:val="00497170"/>
    <w:rsid w:val="00497973"/>
    <w:rsid w:val="004A4395"/>
    <w:rsid w:val="004A61C7"/>
    <w:rsid w:val="004B360B"/>
    <w:rsid w:val="004B4502"/>
    <w:rsid w:val="004B4AA8"/>
    <w:rsid w:val="004B7D18"/>
    <w:rsid w:val="004C0B70"/>
    <w:rsid w:val="004C3AC0"/>
    <w:rsid w:val="004D2EF0"/>
    <w:rsid w:val="004D75DC"/>
    <w:rsid w:val="004E2E26"/>
    <w:rsid w:val="004E51EC"/>
    <w:rsid w:val="004E58CA"/>
    <w:rsid w:val="004E5EC0"/>
    <w:rsid w:val="004F4BA9"/>
    <w:rsid w:val="0050259C"/>
    <w:rsid w:val="00505623"/>
    <w:rsid w:val="00511E50"/>
    <w:rsid w:val="0051711B"/>
    <w:rsid w:val="0051728D"/>
    <w:rsid w:val="00521A97"/>
    <w:rsid w:val="00522C1D"/>
    <w:rsid w:val="005407A0"/>
    <w:rsid w:val="00540A68"/>
    <w:rsid w:val="00547559"/>
    <w:rsid w:val="00550F1C"/>
    <w:rsid w:val="005571DC"/>
    <w:rsid w:val="005664E7"/>
    <w:rsid w:val="00571A68"/>
    <w:rsid w:val="0057479F"/>
    <w:rsid w:val="00580E0C"/>
    <w:rsid w:val="005824E9"/>
    <w:rsid w:val="00592CAB"/>
    <w:rsid w:val="00593A1F"/>
    <w:rsid w:val="00593FE3"/>
    <w:rsid w:val="005958CF"/>
    <w:rsid w:val="005A6FB3"/>
    <w:rsid w:val="005B082A"/>
    <w:rsid w:val="005B2CE5"/>
    <w:rsid w:val="005C459D"/>
    <w:rsid w:val="005C6A82"/>
    <w:rsid w:val="005D3316"/>
    <w:rsid w:val="005D6083"/>
    <w:rsid w:val="005D637E"/>
    <w:rsid w:val="005D7886"/>
    <w:rsid w:val="005E7476"/>
    <w:rsid w:val="005F1310"/>
    <w:rsid w:val="005F3410"/>
    <w:rsid w:val="005F4A98"/>
    <w:rsid w:val="00602E86"/>
    <w:rsid w:val="00603E81"/>
    <w:rsid w:val="006310E3"/>
    <w:rsid w:val="006346E2"/>
    <w:rsid w:val="006358DA"/>
    <w:rsid w:val="00642FF7"/>
    <w:rsid w:val="00654401"/>
    <w:rsid w:val="0065443B"/>
    <w:rsid w:val="00654B84"/>
    <w:rsid w:val="006570B4"/>
    <w:rsid w:val="00660C4F"/>
    <w:rsid w:val="0066368C"/>
    <w:rsid w:val="006715D8"/>
    <w:rsid w:val="00672FF3"/>
    <w:rsid w:val="0068171C"/>
    <w:rsid w:val="00682098"/>
    <w:rsid w:val="00694744"/>
    <w:rsid w:val="006A0954"/>
    <w:rsid w:val="006A26C0"/>
    <w:rsid w:val="006A40B6"/>
    <w:rsid w:val="006A4A00"/>
    <w:rsid w:val="006A4F62"/>
    <w:rsid w:val="006A6FE4"/>
    <w:rsid w:val="006B7E3F"/>
    <w:rsid w:val="006C3BB8"/>
    <w:rsid w:val="006E06EB"/>
    <w:rsid w:val="006E4276"/>
    <w:rsid w:val="006E5889"/>
    <w:rsid w:val="006F1584"/>
    <w:rsid w:val="006F2BCE"/>
    <w:rsid w:val="006F515A"/>
    <w:rsid w:val="0070258F"/>
    <w:rsid w:val="007137FF"/>
    <w:rsid w:val="00716DC9"/>
    <w:rsid w:val="00726AC8"/>
    <w:rsid w:val="00731398"/>
    <w:rsid w:val="0073276C"/>
    <w:rsid w:val="007363DC"/>
    <w:rsid w:val="007479DE"/>
    <w:rsid w:val="00763A33"/>
    <w:rsid w:val="00765614"/>
    <w:rsid w:val="00770E41"/>
    <w:rsid w:val="00772196"/>
    <w:rsid w:val="00795C07"/>
    <w:rsid w:val="007A2804"/>
    <w:rsid w:val="007A518B"/>
    <w:rsid w:val="007B27B0"/>
    <w:rsid w:val="007C23EC"/>
    <w:rsid w:val="007C379C"/>
    <w:rsid w:val="007C39F1"/>
    <w:rsid w:val="007C5090"/>
    <w:rsid w:val="007C6C73"/>
    <w:rsid w:val="007E63E0"/>
    <w:rsid w:val="007E6986"/>
    <w:rsid w:val="007F0DBD"/>
    <w:rsid w:val="00802735"/>
    <w:rsid w:val="00813928"/>
    <w:rsid w:val="00826FE5"/>
    <w:rsid w:val="00827878"/>
    <w:rsid w:val="0083123D"/>
    <w:rsid w:val="008340B9"/>
    <w:rsid w:val="00834AE8"/>
    <w:rsid w:val="00843BE7"/>
    <w:rsid w:val="008449D6"/>
    <w:rsid w:val="008713F6"/>
    <w:rsid w:val="00873AE9"/>
    <w:rsid w:val="008755E7"/>
    <w:rsid w:val="0088065D"/>
    <w:rsid w:val="00886DF3"/>
    <w:rsid w:val="008A2991"/>
    <w:rsid w:val="008A40DF"/>
    <w:rsid w:val="008B048E"/>
    <w:rsid w:val="008B41F4"/>
    <w:rsid w:val="008B65C0"/>
    <w:rsid w:val="008C0122"/>
    <w:rsid w:val="008C47B9"/>
    <w:rsid w:val="008C6CCA"/>
    <w:rsid w:val="008D4AF0"/>
    <w:rsid w:val="008E0250"/>
    <w:rsid w:val="008E09B7"/>
    <w:rsid w:val="008E11D8"/>
    <w:rsid w:val="008F5887"/>
    <w:rsid w:val="008F69DE"/>
    <w:rsid w:val="008F7443"/>
    <w:rsid w:val="008F7F2E"/>
    <w:rsid w:val="00906E97"/>
    <w:rsid w:val="00907614"/>
    <w:rsid w:val="0091083A"/>
    <w:rsid w:val="0092042A"/>
    <w:rsid w:val="00926793"/>
    <w:rsid w:val="00930F31"/>
    <w:rsid w:val="0093171C"/>
    <w:rsid w:val="00933875"/>
    <w:rsid w:val="0093636D"/>
    <w:rsid w:val="00941F34"/>
    <w:rsid w:val="00947059"/>
    <w:rsid w:val="00950EF0"/>
    <w:rsid w:val="00955F60"/>
    <w:rsid w:val="00972ABC"/>
    <w:rsid w:val="00973DBA"/>
    <w:rsid w:val="00974CF3"/>
    <w:rsid w:val="00980C11"/>
    <w:rsid w:val="00987981"/>
    <w:rsid w:val="00994792"/>
    <w:rsid w:val="009A0D25"/>
    <w:rsid w:val="009A1A0B"/>
    <w:rsid w:val="009A3044"/>
    <w:rsid w:val="009A5B63"/>
    <w:rsid w:val="009B56D6"/>
    <w:rsid w:val="009D2120"/>
    <w:rsid w:val="009D346F"/>
    <w:rsid w:val="009F1A72"/>
    <w:rsid w:val="009F63EF"/>
    <w:rsid w:val="009F7CD9"/>
    <w:rsid w:val="00A00BB4"/>
    <w:rsid w:val="00A114E2"/>
    <w:rsid w:val="00A115A8"/>
    <w:rsid w:val="00A20359"/>
    <w:rsid w:val="00A22C44"/>
    <w:rsid w:val="00A23DD7"/>
    <w:rsid w:val="00A329D7"/>
    <w:rsid w:val="00A35C97"/>
    <w:rsid w:val="00A35F00"/>
    <w:rsid w:val="00A36ADA"/>
    <w:rsid w:val="00A372E2"/>
    <w:rsid w:val="00A41DB2"/>
    <w:rsid w:val="00A43703"/>
    <w:rsid w:val="00A51774"/>
    <w:rsid w:val="00A52293"/>
    <w:rsid w:val="00A53346"/>
    <w:rsid w:val="00A5551C"/>
    <w:rsid w:val="00A565B1"/>
    <w:rsid w:val="00A57A01"/>
    <w:rsid w:val="00A63BA0"/>
    <w:rsid w:val="00A63EBC"/>
    <w:rsid w:val="00A703EB"/>
    <w:rsid w:val="00A77241"/>
    <w:rsid w:val="00A80056"/>
    <w:rsid w:val="00A82BC0"/>
    <w:rsid w:val="00A836E1"/>
    <w:rsid w:val="00A83AC6"/>
    <w:rsid w:val="00A856F8"/>
    <w:rsid w:val="00A90872"/>
    <w:rsid w:val="00A95B05"/>
    <w:rsid w:val="00A97B0C"/>
    <w:rsid w:val="00AA3AD9"/>
    <w:rsid w:val="00AB286E"/>
    <w:rsid w:val="00AB5297"/>
    <w:rsid w:val="00AB6830"/>
    <w:rsid w:val="00AC2686"/>
    <w:rsid w:val="00AC2998"/>
    <w:rsid w:val="00AC6272"/>
    <w:rsid w:val="00AC6B65"/>
    <w:rsid w:val="00AD00B1"/>
    <w:rsid w:val="00AD24F5"/>
    <w:rsid w:val="00AE538F"/>
    <w:rsid w:val="00AF5EE0"/>
    <w:rsid w:val="00AF6C2D"/>
    <w:rsid w:val="00B025F0"/>
    <w:rsid w:val="00B04F0A"/>
    <w:rsid w:val="00B05B4F"/>
    <w:rsid w:val="00B05D22"/>
    <w:rsid w:val="00B243E5"/>
    <w:rsid w:val="00B31CD5"/>
    <w:rsid w:val="00B37177"/>
    <w:rsid w:val="00B47109"/>
    <w:rsid w:val="00B5441C"/>
    <w:rsid w:val="00B55690"/>
    <w:rsid w:val="00B57DB2"/>
    <w:rsid w:val="00B6333A"/>
    <w:rsid w:val="00B637F7"/>
    <w:rsid w:val="00B70B0C"/>
    <w:rsid w:val="00B7203E"/>
    <w:rsid w:val="00B7667A"/>
    <w:rsid w:val="00B80B0E"/>
    <w:rsid w:val="00B923E4"/>
    <w:rsid w:val="00B94D37"/>
    <w:rsid w:val="00BA02B9"/>
    <w:rsid w:val="00BA52D4"/>
    <w:rsid w:val="00BA5FA1"/>
    <w:rsid w:val="00BA7DC1"/>
    <w:rsid w:val="00BB5CB4"/>
    <w:rsid w:val="00BC0973"/>
    <w:rsid w:val="00BC09D9"/>
    <w:rsid w:val="00BC4F7E"/>
    <w:rsid w:val="00BC7904"/>
    <w:rsid w:val="00BD1645"/>
    <w:rsid w:val="00BD2826"/>
    <w:rsid w:val="00BD5D02"/>
    <w:rsid w:val="00BE2710"/>
    <w:rsid w:val="00BE33F0"/>
    <w:rsid w:val="00BE356B"/>
    <w:rsid w:val="00BE40A3"/>
    <w:rsid w:val="00BE4966"/>
    <w:rsid w:val="00BF1ACA"/>
    <w:rsid w:val="00BF2A5C"/>
    <w:rsid w:val="00BF50C1"/>
    <w:rsid w:val="00BF7B1A"/>
    <w:rsid w:val="00C026A4"/>
    <w:rsid w:val="00C07350"/>
    <w:rsid w:val="00C11F7E"/>
    <w:rsid w:val="00C24A78"/>
    <w:rsid w:val="00C33EC7"/>
    <w:rsid w:val="00C46C9B"/>
    <w:rsid w:val="00C46F13"/>
    <w:rsid w:val="00C53803"/>
    <w:rsid w:val="00C57C3E"/>
    <w:rsid w:val="00C619AF"/>
    <w:rsid w:val="00C7066D"/>
    <w:rsid w:val="00C80ADF"/>
    <w:rsid w:val="00C81B3A"/>
    <w:rsid w:val="00C83102"/>
    <w:rsid w:val="00C86778"/>
    <w:rsid w:val="00C8779C"/>
    <w:rsid w:val="00C878CB"/>
    <w:rsid w:val="00C929EF"/>
    <w:rsid w:val="00C948D4"/>
    <w:rsid w:val="00CB230F"/>
    <w:rsid w:val="00CB3744"/>
    <w:rsid w:val="00CB5CEA"/>
    <w:rsid w:val="00CC0FB2"/>
    <w:rsid w:val="00CC1F41"/>
    <w:rsid w:val="00CC5FF1"/>
    <w:rsid w:val="00CC679B"/>
    <w:rsid w:val="00CD105E"/>
    <w:rsid w:val="00CD1083"/>
    <w:rsid w:val="00CE0CE4"/>
    <w:rsid w:val="00CE2CE4"/>
    <w:rsid w:val="00CE5235"/>
    <w:rsid w:val="00CE5ED8"/>
    <w:rsid w:val="00CF3FD8"/>
    <w:rsid w:val="00CF7627"/>
    <w:rsid w:val="00D10922"/>
    <w:rsid w:val="00D23CE6"/>
    <w:rsid w:val="00D26DC0"/>
    <w:rsid w:val="00D33043"/>
    <w:rsid w:val="00D33B60"/>
    <w:rsid w:val="00D370DB"/>
    <w:rsid w:val="00D44602"/>
    <w:rsid w:val="00D51D0A"/>
    <w:rsid w:val="00D520DF"/>
    <w:rsid w:val="00D53789"/>
    <w:rsid w:val="00D648E6"/>
    <w:rsid w:val="00D75BD2"/>
    <w:rsid w:val="00D823B6"/>
    <w:rsid w:val="00D8449A"/>
    <w:rsid w:val="00D8746D"/>
    <w:rsid w:val="00D924AD"/>
    <w:rsid w:val="00DA4E22"/>
    <w:rsid w:val="00DA4E73"/>
    <w:rsid w:val="00DB1B7B"/>
    <w:rsid w:val="00DB2BF3"/>
    <w:rsid w:val="00DB7448"/>
    <w:rsid w:val="00DD47F6"/>
    <w:rsid w:val="00DD5082"/>
    <w:rsid w:val="00DE2DFD"/>
    <w:rsid w:val="00DE4350"/>
    <w:rsid w:val="00DE487B"/>
    <w:rsid w:val="00DE6265"/>
    <w:rsid w:val="00DF1CB8"/>
    <w:rsid w:val="00DF4643"/>
    <w:rsid w:val="00E010D4"/>
    <w:rsid w:val="00E01AB1"/>
    <w:rsid w:val="00E02007"/>
    <w:rsid w:val="00E02942"/>
    <w:rsid w:val="00E1487E"/>
    <w:rsid w:val="00E14B8E"/>
    <w:rsid w:val="00E1611D"/>
    <w:rsid w:val="00E16DAC"/>
    <w:rsid w:val="00E218C8"/>
    <w:rsid w:val="00E26CC0"/>
    <w:rsid w:val="00E31CE7"/>
    <w:rsid w:val="00E31EBF"/>
    <w:rsid w:val="00E62669"/>
    <w:rsid w:val="00E7697F"/>
    <w:rsid w:val="00E7786D"/>
    <w:rsid w:val="00E8076A"/>
    <w:rsid w:val="00E86036"/>
    <w:rsid w:val="00E86A03"/>
    <w:rsid w:val="00E91916"/>
    <w:rsid w:val="00E93C12"/>
    <w:rsid w:val="00E93EF2"/>
    <w:rsid w:val="00E94280"/>
    <w:rsid w:val="00E96D68"/>
    <w:rsid w:val="00EA1C65"/>
    <w:rsid w:val="00EA2563"/>
    <w:rsid w:val="00EB0D8C"/>
    <w:rsid w:val="00EB2ECB"/>
    <w:rsid w:val="00EB6E45"/>
    <w:rsid w:val="00EB78B2"/>
    <w:rsid w:val="00EC1087"/>
    <w:rsid w:val="00EC1376"/>
    <w:rsid w:val="00ED2CE1"/>
    <w:rsid w:val="00ED5E08"/>
    <w:rsid w:val="00ED73AE"/>
    <w:rsid w:val="00EE168D"/>
    <w:rsid w:val="00EE5FA7"/>
    <w:rsid w:val="00EF6F47"/>
    <w:rsid w:val="00F239B1"/>
    <w:rsid w:val="00F404E2"/>
    <w:rsid w:val="00F42C1B"/>
    <w:rsid w:val="00F453C3"/>
    <w:rsid w:val="00F51D4E"/>
    <w:rsid w:val="00F55BF6"/>
    <w:rsid w:val="00F6065F"/>
    <w:rsid w:val="00F606FF"/>
    <w:rsid w:val="00F650F6"/>
    <w:rsid w:val="00F708F3"/>
    <w:rsid w:val="00F70E7B"/>
    <w:rsid w:val="00F726D7"/>
    <w:rsid w:val="00F74CF6"/>
    <w:rsid w:val="00F76D67"/>
    <w:rsid w:val="00F80D3C"/>
    <w:rsid w:val="00F80FAA"/>
    <w:rsid w:val="00F91F62"/>
    <w:rsid w:val="00FB4562"/>
    <w:rsid w:val="00FB5EF5"/>
    <w:rsid w:val="00FC05BB"/>
    <w:rsid w:val="00FC6A71"/>
    <w:rsid w:val="00FC6ACF"/>
    <w:rsid w:val="00FE32B0"/>
    <w:rsid w:val="00FF24B3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8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8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8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8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8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8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8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8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8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8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olewinski\Desktop\Papier%20firmowy%20A4%20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EFE7-8810-4BDA-9F4D-8A4D1D59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Informacja Prasowa</Template>
  <TotalTime>12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Szczurek</dc:creator>
  <cp:lastModifiedBy>Szczurek, Sebastian</cp:lastModifiedBy>
  <cp:revision>4</cp:revision>
  <cp:lastPrinted>2024-01-22T09:42:00Z</cp:lastPrinted>
  <dcterms:created xsi:type="dcterms:W3CDTF">2025-01-29T07:27:00Z</dcterms:created>
  <dcterms:modified xsi:type="dcterms:W3CDTF">2025-01-29T08:17:00Z</dcterms:modified>
</cp:coreProperties>
</file>