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6C" w:rsidRPr="00E1625F" w:rsidRDefault="00E458D7" w:rsidP="00E1625F">
      <w:pPr>
        <w:spacing w:before="120" w:after="120"/>
        <w:jc w:val="center"/>
        <w:rPr>
          <w:b/>
          <w:sz w:val="28"/>
          <w:szCs w:val="28"/>
        </w:rPr>
      </w:pPr>
      <w:r w:rsidRPr="00E1625F">
        <w:rPr>
          <w:b/>
          <w:sz w:val="28"/>
          <w:szCs w:val="28"/>
        </w:rPr>
        <w:t xml:space="preserve">UCHWAŁA </w:t>
      </w:r>
      <w:r w:rsidR="00740B6C" w:rsidRPr="00E1625F">
        <w:rPr>
          <w:b/>
          <w:sz w:val="28"/>
          <w:szCs w:val="28"/>
        </w:rPr>
        <w:t>nr</w:t>
      </w:r>
      <w:r w:rsidR="00BA2AC2" w:rsidRPr="00E1625F">
        <w:rPr>
          <w:b/>
          <w:sz w:val="28"/>
          <w:szCs w:val="28"/>
        </w:rPr>
        <w:t xml:space="preserve"> 3 </w:t>
      </w:r>
      <w:r w:rsidRPr="00E1625F">
        <w:rPr>
          <w:b/>
          <w:sz w:val="28"/>
          <w:szCs w:val="28"/>
        </w:rPr>
        <w:t>XIX KZD</w:t>
      </w:r>
    </w:p>
    <w:p w:rsidR="00740B6C" w:rsidRPr="00E1625F" w:rsidRDefault="005307D5" w:rsidP="00E1625F">
      <w:pPr>
        <w:spacing w:before="120" w:after="120"/>
        <w:jc w:val="center"/>
        <w:rPr>
          <w:b/>
          <w:sz w:val="28"/>
          <w:szCs w:val="28"/>
        </w:rPr>
      </w:pPr>
      <w:r w:rsidRPr="00E1625F">
        <w:rPr>
          <w:b/>
          <w:sz w:val="28"/>
          <w:szCs w:val="28"/>
        </w:rPr>
        <w:t>ws. ogólnych zasad afiliacji jednostek organizacyjnych NSZZ „Solidarność” do międzynarodowych organizacji związkowych</w:t>
      </w:r>
    </w:p>
    <w:p w:rsidR="00BD3EAA" w:rsidRPr="00E1625F" w:rsidRDefault="00BD3EAA" w:rsidP="00E1625F">
      <w:pPr>
        <w:spacing w:before="120" w:after="120"/>
        <w:jc w:val="center"/>
        <w:rPr>
          <w:b/>
          <w:sz w:val="28"/>
          <w:szCs w:val="28"/>
        </w:rPr>
      </w:pPr>
      <w:r w:rsidRPr="00E1625F">
        <w:rPr>
          <w:b/>
          <w:sz w:val="28"/>
          <w:szCs w:val="28"/>
        </w:rPr>
        <w:t>(zmieniona Uchwałą nr 7 XXII KZD</w:t>
      </w:r>
      <w:r w:rsidR="003F5DC8">
        <w:rPr>
          <w:b/>
          <w:sz w:val="28"/>
          <w:szCs w:val="28"/>
        </w:rPr>
        <w:t xml:space="preserve"> oraz Uchwałą nr 4 XXIX KZD</w:t>
      </w:r>
      <w:bookmarkStart w:id="0" w:name="_GoBack"/>
      <w:bookmarkEnd w:id="0"/>
      <w:r w:rsidRPr="00E1625F">
        <w:rPr>
          <w:b/>
          <w:sz w:val="28"/>
          <w:szCs w:val="28"/>
        </w:rPr>
        <w:t>)</w:t>
      </w:r>
    </w:p>
    <w:p w:rsidR="00E1625F" w:rsidRPr="00E1625F" w:rsidRDefault="002A791A" w:rsidP="00E1625F">
      <w:pPr>
        <w:spacing w:before="120" w:after="120"/>
        <w:ind w:left="540" w:hanging="540"/>
        <w:jc w:val="center"/>
        <w:rPr>
          <w:b/>
          <w:i/>
          <w:sz w:val="28"/>
          <w:szCs w:val="28"/>
        </w:rPr>
      </w:pPr>
      <w:r w:rsidRPr="00E1625F">
        <w:rPr>
          <w:i/>
          <w:sz w:val="28"/>
          <w:szCs w:val="28"/>
        </w:rPr>
        <w:t xml:space="preserve"> </w:t>
      </w:r>
      <w:r w:rsidRPr="00E1625F">
        <w:rPr>
          <w:b/>
          <w:i/>
          <w:sz w:val="28"/>
          <w:szCs w:val="28"/>
        </w:rPr>
        <w:t>tekst jednolity</w:t>
      </w:r>
    </w:p>
    <w:p w:rsidR="00060190" w:rsidRDefault="00060190" w:rsidP="00E1625F">
      <w:pPr>
        <w:spacing w:before="120" w:after="120"/>
        <w:ind w:firstLine="708"/>
        <w:jc w:val="both"/>
      </w:pPr>
    </w:p>
    <w:p w:rsidR="00740B6C" w:rsidRPr="00B015E5" w:rsidRDefault="00060190" w:rsidP="00E1625F">
      <w:pPr>
        <w:spacing w:before="120" w:after="120"/>
        <w:ind w:firstLine="708"/>
        <w:jc w:val="both"/>
      </w:pPr>
      <w:r w:rsidRPr="003C132D">
        <w:t>Krajowy Zjazd Delegatów NSZZ „Solidarność”, działając na podstawie par. 77 Statutu NSZZ „Solidarność” określa ogólne zasady afiliacji jednostek organizacyjnych Związku w organizacjach międzynarodowych</w:t>
      </w:r>
      <w:r w:rsidR="005307D5" w:rsidRPr="00B015E5">
        <w:t>.</w:t>
      </w:r>
    </w:p>
    <w:p w:rsidR="005307D5" w:rsidRPr="00E1625F" w:rsidRDefault="008F2D41" w:rsidP="00E1625F">
      <w:pPr>
        <w:spacing w:before="120" w:after="120"/>
        <w:jc w:val="center"/>
        <w:rPr>
          <w:b/>
        </w:rPr>
      </w:pPr>
      <w:r w:rsidRPr="00E1625F">
        <w:rPr>
          <w:b/>
        </w:rPr>
        <w:t>§</w:t>
      </w:r>
      <w:r w:rsidR="00892FD2" w:rsidRPr="00E1625F">
        <w:rPr>
          <w:b/>
        </w:rPr>
        <w:t xml:space="preserve"> </w:t>
      </w:r>
      <w:r w:rsidRPr="00E1625F">
        <w:rPr>
          <w:b/>
        </w:rPr>
        <w:t>1</w:t>
      </w:r>
    </w:p>
    <w:p w:rsidR="005307D5" w:rsidRPr="00B015E5" w:rsidRDefault="005307D5" w:rsidP="00E1625F">
      <w:pPr>
        <w:spacing w:before="120" w:after="120"/>
        <w:jc w:val="both"/>
      </w:pPr>
      <w:r w:rsidRPr="00B015E5">
        <w:t xml:space="preserve">Jednostki organizacyjne NSZZ „Solidarność” mogą być afiliowane w międzynarodowych organizacjach związkowych, </w:t>
      </w:r>
      <w:r w:rsidR="008E4D40" w:rsidRPr="00B015E5">
        <w:t xml:space="preserve">a </w:t>
      </w:r>
      <w:r w:rsidRPr="00B015E5">
        <w:t>w szczególności</w:t>
      </w:r>
      <w:r w:rsidR="008E4D40" w:rsidRPr="00B015E5">
        <w:t xml:space="preserve"> do organizacji związkowych związanych z</w:t>
      </w:r>
      <w:r w:rsidRPr="00B015E5">
        <w:t>:</w:t>
      </w:r>
    </w:p>
    <w:p w:rsidR="005307D5" w:rsidRPr="00B015E5" w:rsidRDefault="005307D5" w:rsidP="00E1625F">
      <w:pPr>
        <w:spacing w:before="120" w:after="120"/>
        <w:jc w:val="both"/>
      </w:pPr>
      <w:r w:rsidRPr="00B015E5">
        <w:t>- Międzynarodow</w:t>
      </w:r>
      <w:r w:rsidR="008E4D40" w:rsidRPr="00B015E5">
        <w:t>ą</w:t>
      </w:r>
      <w:r w:rsidRPr="00B015E5">
        <w:t xml:space="preserve"> Konfederacj</w:t>
      </w:r>
      <w:r w:rsidR="008E4D40" w:rsidRPr="00B015E5">
        <w:t>ą</w:t>
      </w:r>
      <w:r w:rsidRPr="00B015E5">
        <w:t xml:space="preserve"> Związków Zawodowych ( MKZZ)</w:t>
      </w:r>
      <w:r w:rsidR="008E4D40" w:rsidRPr="00B015E5">
        <w:t>,</w:t>
      </w:r>
    </w:p>
    <w:p w:rsidR="00740B6C" w:rsidRPr="00B015E5" w:rsidRDefault="005307D5" w:rsidP="00E1625F">
      <w:pPr>
        <w:spacing w:before="120" w:after="120"/>
        <w:jc w:val="both"/>
      </w:pPr>
      <w:r w:rsidRPr="00B015E5">
        <w:t>- Europejsk</w:t>
      </w:r>
      <w:r w:rsidR="008E4D40" w:rsidRPr="00B015E5">
        <w:t>ą</w:t>
      </w:r>
      <w:r w:rsidRPr="00B015E5">
        <w:t xml:space="preserve"> Konfederacj</w:t>
      </w:r>
      <w:r w:rsidR="008E4D40" w:rsidRPr="00B015E5">
        <w:t>ą Związków Zawodowych (EKZZ).</w:t>
      </w:r>
    </w:p>
    <w:p w:rsidR="008F2D41" w:rsidRPr="00E1625F" w:rsidRDefault="008F2D41" w:rsidP="00E1625F">
      <w:pPr>
        <w:pStyle w:val="Nagwek1"/>
        <w:tabs>
          <w:tab w:val="left" w:pos="900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1625F">
        <w:rPr>
          <w:rFonts w:ascii="Times New Roman" w:hAnsi="Times New Roman" w:cs="Times New Roman"/>
          <w:sz w:val="24"/>
          <w:szCs w:val="24"/>
        </w:rPr>
        <w:t>§</w:t>
      </w:r>
      <w:r w:rsidR="00892FD2" w:rsidRPr="00E162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307D5" w:rsidRDefault="005307D5" w:rsidP="00E1625F">
      <w:pPr>
        <w:numPr>
          <w:ilvl w:val="0"/>
          <w:numId w:val="1"/>
        </w:numPr>
        <w:tabs>
          <w:tab w:val="clear" w:pos="720"/>
          <w:tab w:val="left" w:pos="180"/>
        </w:tabs>
        <w:spacing w:before="120" w:after="120"/>
        <w:ind w:left="170" w:hanging="170"/>
        <w:jc w:val="both"/>
      </w:pPr>
      <w:r w:rsidRPr="00B015E5">
        <w:t xml:space="preserve">Wniosek o afiliację jednostek organizacyjnych Związku w międzynarodowych </w:t>
      </w:r>
      <w:r w:rsidR="00791931">
        <w:t xml:space="preserve">      </w:t>
      </w:r>
      <w:r w:rsidRPr="00B015E5">
        <w:t>organizacjach związkowych wymaga akceptacji Komisji Krajowej NSZZ „Solidarność”</w:t>
      </w:r>
      <w:r w:rsidR="00E458D7" w:rsidRPr="00B015E5">
        <w:t>.</w:t>
      </w:r>
    </w:p>
    <w:p w:rsidR="005307D5" w:rsidRPr="00B015E5" w:rsidRDefault="007233B0" w:rsidP="00791931">
      <w:pPr>
        <w:numPr>
          <w:ilvl w:val="0"/>
          <w:numId w:val="1"/>
        </w:numPr>
        <w:tabs>
          <w:tab w:val="clear" w:pos="720"/>
          <w:tab w:val="left" w:pos="180"/>
        </w:tabs>
        <w:spacing w:before="120" w:after="120"/>
        <w:ind w:left="170" w:hanging="170"/>
        <w:jc w:val="both"/>
      </w:pPr>
      <w:r w:rsidRPr="00B015E5">
        <w:t>Wniosek, o którym mowa w ust.1 dotycz</w:t>
      </w:r>
      <w:r w:rsidR="00AD7590" w:rsidRPr="00B015E5">
        <w:t>ący</w:t>
      </w:r>
      <w:r w:rsidRPr="00B015E5">
        <w:t xml:space="preserve"> </w:t>
      </w:r>
      <w:r w:rsidR="00AD7590" w:rsidRPr="00B015E5">
        <w:t>k</w:t>
      </w:r>
      <w:r w:rsidRPr="00B015E5">
        <w:t xml:space="preserve">rajowego </w:t>
      </w:r>
      <w:r w:rsidR="00AD7590" w:rsidRPr="00B015E5">
        <w:t>s</w:t>
      </w:r>
      <w:r w:rsidRPr="00B015E5">
        <w:t xml:space="preserve">ekretariatu </w:t>
      </w:r>
      <w:r w:rsidR="00AD7590" w:rsidRPr="00B015E5">
        <w:t>b</w:t>
      </w:r>
      <w:r w:rsidRPr="00B015E5">
        <w:t>ranżowego lub zrzeszonej w nim krajowej sekcji branżowej składa właściwa rada krajowego sekretariatu branżowego.</w:t>
      </w:r>
    </w:p>
    <w:p w:rsidR="00740B6C" w:rsidRPr="00B015E5" w:rsidRDefault="007233B0" w:rsidP="00E1625F">
      <w:pPr>
        <w:numPr>
          <w:ilvl w:val="0"/>
          <w:numId w:val="1"/>
        </w:numPr>
        <w:tabs>
          <w:tab w:val="clear" w:pos="720"/>
          <w:tab w:val="left" w:pos="180"/>
        </w:tabs>
        <w:spacing w:before="120" w:after="120"/>
        <w:ind w:left="170" w:hanging="170"/>
        <w:jc w:val="both"/>
      </w:pPr>
      <w:r w:rsidRPr="00B015E5">
        <w:t>Jednostki organizacyjne Związku przygotowując wniosek afiliacyjny przeprowadzają konsultacje z Prezydium Komisji Krajowej NSZZ „Solidarność”.</w:t>
      </w:r>
    </w:p>
    <w:p w:rsidR="008F2D41" w:rsidRPr="00E1625F" w:rsidRDefault="008F2D41" w:rsidP="00E1625F">
      <w:pPr>
        <w:spacing w:before="120" w:after="120"/>
        <w:jc w:val="center"/>
        <w:rPr>
          <w:b/>
        </w:rPr>
      </w:pPr>
      <w:r w:rsidRPr="00E1625F">
        <w:rPr>
          <w:b/>
        </w:rPr>
        <w:t>§</w:t>
      </w:r>
      <w:r w:rsidR="00892FD2" w:rsidRPr="00E1625F">
        <w:rPr>
          <w:b/>
        </w:rPr>
        <w:t xml:space="preserve"> </w:t>
      </w:r>
      <w:r w:rsidRPr="00E1625F">
        <w:rPr>
          <w:b/>
        </w:rPr>
        <w:t>3</w:t>
      </w:r>
    </w:p>
    <w:p w:rsidR="00740B6C" w:rsidRPr="00740B6C" w:rsidRDefault="007233B0" w:rsidP="00E1625F">
      <w:pPr>
        <w:spacing w:before="120" w:after="120"/>
        <w:jc w:val="both"/>
      </w:pPr>
      <w:r w:rsidRPr="00B015E5">
        <w:t>Komisja Krajowa NSZZ „Solidarność”</w:t>
      </w:r>
      <w:r w:rsidR="00BD632F">
        <w:t>,</w:t>
      </w:r>
      <w:r w:rsidRPr="00B015E5">
        <w:t xml:space="preserve"> zgodnie z par.77 ust.3 Statutu</w:t>
      </w:r>
      <w:r w:rsidR="00BD632F">
        <w:t>,</w:t>
      </w:r>
      <w:r w:rsidRPr="00B015E5">
        <w:t xml:space="preserve"> określa w formie uchwały zakres obowiązków związanych z afiliacją jednost</w:t>
      </w:r>
      <w:r w:rsidR="007370D0" w:rsidRPr="00B015E5">
        <w:t>e</w:t>
      </w:r>
      <w:r w:rsidRPr="00B015E5">
        <w:t>k organizacyjn</w:t>
      </w:r>
      <w:r w:rsidR="007370D0" w:rsidRPr="00B015E5">
        <w:t>ych</w:t>
      </w:r>
      <w:r w:rsidRPr="00B015E5">
        <w:t xml:space="preserve"> Związku.</w:t>
      </w:r>
    </w:p>
    <w:p w:rsidR="00892FD2" w:rsidRPr="00E1625F" w:rsidRDefault="008F2D41" w:rsidP="00E1625F">
      <w:pPr>
        <w:spacing w:before="120" w:after="120"/>
        <w:jc w:val="center"/>
        <w:rPr>
          <w:b/>
        </w:rPr>
      </w:pPr>
      <w:r w:rsidRPr="00E1625F">
        <w:rPr>
          <w:b/>
        </w:rPr>
        <w:t>§</w:t>
      </w:r>
      <w:r w:rsidR="007233B0" w:rsidRPr="00E1625F">
        <w:rPr>
          <w:b/>
        </w:rPr>
        <w:t xml:space="preserve"> 4</w:t>
      </w:r>
    </w:p>
    <w:p w:rsidR="00740B6C" w:rsidRPr="00B015E5" w:rsidRDefault="007233B0" w:rsidP="00E1625F">
      <w:pPr>
        <w:spacing w:before="120" w:after="120"/>
        <w:jc w:val="both"/>
      </w:pPr>
      <w:r w:rsidRPr="00B015E5">
        <w:t>Jednostka organizacyjna Związku we wniosku o afiliację w strukturach międzynarodowych wskazuje źródło środków finansowych przeznaczonych na składkę afiliacyjną i zobowiązuje się do wypełnienia zobowiązań finansowych związanych z afiliacją.</w:t>
      </w:r>
    </w:p>
    <w:p w:rsidR="007233B0" w:rsidRPr="00E1625F" w:rsidRDefault="008F2D41" w:rsidP="00E1625F">
      <w:pPr>
        <w:spacing w:before="120" w:after="120"/>
        <w:jc w:val="center"/>
        <w:rPr>
          <w:b/>
        </w:rPr>
      </w:pPr>
      <w:r w:rsidRPr="00E1625F">
        <w:rPr>
          <w:b/>
        </w:rPr>
        <w:t xml:space="preserve">§ </w:t>
      </w:r>
      <w:r w:rsidR="007233B0" w:rsidRPr="00E1625F">
        <w:rPr>
          <w:b/>
        </w:rPr>
        <w:t>5</w:t>
      </w:r>
    </w:p>
    <w:p w:rsidR="00740B6C" w:rsidRPr="00B015E5" w:rsidRDefault="007233B0" w:rsidP="00E1625F">
      <w:pPr>
        <w:spacing w:before="120" w:after="120"/>
        <w:jc w:val="both"/>
      </w:pPr>
      <w:r w:rsidRPr="00B015E5">
        <w:t>Komisja Krajowa NSZZ „Solidarność” nie ponosi odpowiedzialności za roszczenia finansowe organizacji międzynarodowych powstałe w wyniku zaciągniętych zobowiązań finansowych przez afiliowane w nich jednostki organizacyjne Związku.</w:t>
      </w:r>
    </w:p>
    <w:p w:rsidR="007233B0" w:rsidRPr="00E1625F" w:rsidRDefault="008F2D41" w:rsidP="00E1625F">
      <w:pPr>
        <w:spacing w:before="120" w:after="120"/>
        <w:jc w:val="center"/>
        <w:rPr>
          <w:b/>
        </w:rPr>
      </w:pPr>
      <w:r w:rsidRPr="00E1625F">
        <w:rPr>
          <w:b/>
        </w:rPr>
        <w:t xml:space="preserve">§ </w:t>
      </w:r>
      <w:r w:rsidR="007233B0" w:rsidRPr="00E1625F">
        <w:rPr>
          <w:b/>
        </w:rPr>
        <w:t>6</w:t>
      </w:r>
    </w:p>
    <w:p w:rsidR="00740B6C" w:rsidRPr="00B015E5" w:rsidRDefault="007233B0" w:rsidP="00E1625F">
      <w:pPr>
        <w:spacing w:before="120" w:after="120"/>
        <w:jc w:val="both"/>
      </w:pPr>
      <w:r w:rsidRPr="00B015E5">
        <w:t>Komisja Krajowa</w:t>
      </w:r>
      <w:r w:rsidR="009F5673" w:rsidRPr="00B015E5">
        <w:t xml:space="preserve"> NSZZ „Solidarność” może nakazać wystąpienie z organizacji międzynarodowej afiliowanej w niej jednostce organizacyjnej Związku w przypadku gdy działalność tej organizacji międzynarodowej pozostaje w sprzeczności z celami statutowymi NSZZ „Solidarność”</w:t>
      </w:r>
      <w:r w:rsidR="00E1625F">
        <w:t>.</w:t>
      </w:r>
    </w:p>
    <w:p w:rsidR="00AD7590" w:rsidRPr="00E1625F" w:rsidRDefault="008F2D41" w:rsidP="00E1625F">
      <w:pPr>
        <w:spacing w:before="120" w:after="120"/>
        <w:jc w:val="center"/>
        <w:rPr>
          <w:b/>
        </w:rPr>
      </w:pPr>
      <w:r w:rsidRPr="00E1625F">
        <w:rPr>
          <w:b/>
        </w:rPr>
        <w:t xml:space="preserve">§ </w:t>
      </w:r>
      <w:r w:rsidR="00AD7590" w:rsidRPr="00E1625F">
        <w:rPr>
          <w:b/>
        </w:rPr>
        <w:t>7</w:t>
      </w:r>
    </w:p>
    <w:p w:rsidR="00AD7590" w:rsidRPr="00B015E5" w:rsidRDefault="00AD7590" w:rsidP="00E1625F">
      <w:pPr>
        <w:spacing w:before="120" w:after="120"/>
        <w:jc w:val="both"/>
      </w:pPr>
      <w:r w:rsidRPr="00B015E5">
        <w:t>Uchwała wchodzi w życie z dniem podjęcia.</w:t>
      </w:r>
    </w:p>
    <w:p w:rsidR="003F52F3" w:rsidRPr="00632D32" w:rsidRDefault="003F52F3" w:rsidP="00E1625F">
      <w:pPr>
        <w:spacing w:before="120" w:after="120" w:line="360" w:lineRule="auto"/>
      </w:pPr>
      <w:r>
        <w:t xml:space="preserve">Wasilków, </w:t>
      </w:r>
      <w:r w:rsidRPr="00632D32">
        <w:t>1</w:t>
      </w:r>
      <w:r w:rsidR="00CE0BAC">
        <w:t>3</w:t>
      </w:r>
      <w:r w:rsidRPr="00632D32">
        <w:t xml:space="preserve"> października 2005 r.</w:t>
      </w:r>
      <w:r w:rsidRPr="00632D32">
        <w:tab/>
      </w:r>
      <w:r w:rsidRPr="00632D32">
        <w:tab/>
      </w:r>
      <w:r w:rsidRPr="00632D32">
        <w:tab/>
      </w:r>
      <w:r>
        <w:tab/>
      </w:r>
      <w:r w:rsidRPr="00632D32">
        <w:t>XIX Krajowy Zjazd Delegatów</w:t>
      </w:r>
    </w:p>
    <w:p w:rsidR="003F52F3" w:rsidRDefault="003F52F3" w:rsidP="00E1625F">
      <w:pPr>
        <w:spacing w:before="120" w:after="120" w:line="360" w:lineRule="auto"/>
        <w:ind w:left="5664"/>
        <w:jc w:val="center"/>
      </w:pPr>
      <w:r w:rsidRPr="00632D32">
        <w:lastRenderedPageBreak/>
        <w:t>NSZZ „Solidarność”</w:t>
      </w:r>
    </w:p>
    <w:sectPr w:rsidR="003F52F3" w:rsidSect="00E1625F">
      <w:footerReference w:type="even" r:id="rId7"/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C" w:rsidRPr="00B015E5" w:rsidRDefault="0060094C">
      <w:pPr>
        <w:rPr>
          <w:sz w:val="20"/>
          <w:szCs w:val="20"/>
        </w:rPr>
      </w:pPr>
      <w:r w:rsidRPr="00B015E5">
        <w:rPr>
          <w:sz w:val="20"/>
          <w:szCs w:val="20"/>
        </w:rPr>
        <w:separator/>
      </w:r>
    </w:p>
  </w:endnote>
  <w:endnote w:type="continuationSeparator" w:id="0">
    <w:p w:rsidR="0060094C" w:rsidRPr="00B015E5" w:rsidRDefault="0060094C">
      <w:pPr>
        <w:rPr>
          <w:sz w:val="20"/>
          <w:szCs w:val="20"/>
        </w:rPr>
      </w:pPr>
      <w:r w:rsidRPr="00B015E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63" w:rsidRPr="00B015E5" w:rsidRDefault="001B6463" w:rsidP="00E458D7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B015E5">
      <w:rPr>
        <w:rStyle w:val="Numerstrony"/>
        <w:sz w:val="20"/>
        <w:szCs w:val="20"/>
      </w:rPr>
      <w:fldChar w:fldCharType="begin"/>
    </w:r>
    <w:r w:rsidRPr="00B015E5">
      <w:rPr>
        <w:rStyle w:val="Numerstrony"/>
        <w:sz w:val="20"/>
        <w:szCs w:val="20"/>
      </w:rPr>
      <w:instrText xml:space="preserve">PAGE  </w:instrText>
    </w:r>
    <w:r w:rsidRPr="00B015E5">
      <w:rPr>
        <w:rStyle w:val="Numerstrony"/>
        <w:sz w:val="20"/>
        <w:szCs w:val="20"/>
      </w:rPr>
      <w:fldChar w:fldCharType="separate"/>
    </w:r>
    <w:r w:rsidR="00A114AC">
      <w:rPr>
        <w:rStyle w:val="Numerstrony"/>
        <w:noProof/>
        <w:sz w:val="20"/>
        <w:szCs w:val="20"/>
      </w:rPr>
      <w:t>1</w:t>
    </w:r>
    <w:r w:rsidRPr="00B015E5">
      <w:rPr>
        <w:rStyle w:val="Numerstrony"/>
        <w:sz w:val="20"/>
        <w:szCs w:val="20"/>
      </w:rPr>
      <w:fldChar w:fldCharType="end"/>
    </w:r>
  </w:p>
  <w:p w:rsidR="001B6463" w:rsidRPr="00B015E5" w:rsidRDefault="001B6463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63" w:rsidRPr="00B015E5" w:rsidRDefault="001B6463" w:rsidP="003F5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C" w:rsidRPr="00B015E5" w:rsidRDefault="0060094C">
      <w:pPr>
        <w:rPr>
          <w:sz w:val="20"/>
          <w:szCs w:val="20"/>
        </w:rPr>
      </w:pPr>
      <w:r w:rsidRPr="00B015E5">
        <w:rPr>
          <w:sz w:val="20"/>
          <w:szCs w:val="20"/>
        </w:rPr>
        <w:separator/>
      </w:r>
    </w:p>
  </w:footnote>
  <w:footnote w:type="continuationSeparator" w:id="0">
    <w:p w:rsidR="0060094C" w:rsidRPr="00B015E5" w:rsidRDefault="0060094C">
      <w:pPr>
        <w:rPr>
          <w:sz w:val="20"/>
          <w:szCs w:val="20"/>
        </w:rPr>
      </w:pPr>
      <w:r w:rsidRPr="00B015E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F79"/>
    <w:multiLevelType w:val="hybridMultilevel"/>
    <w:tmpl w:val="C6FA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5"/>
    <w:rsid w:val="00003FD6"/>
    <w:rsid w:val="00060190"/>
    <w:rsid w:val="000D4491"/>
    <w:rsid w:val="001670F2"/>
    <w:rsid w:val="0018598D"/>
    <w:rsid w:val="001B6463"/>
    <w:rsid w:val="00252BBC"/>
    <w:rsid w:val="00261925"/>
    <w:rsid w:val="00264D24"/>
    <w:rsid w:val="002A791A"/>
    <w:rsid w:val="002C2938"/>
    <w:rsid w:val="002E3947"/>
    <w:rsid w:val="002F3719"/>
    <w:rsid w:val="00342BF8"/>
    <w:rsid w:val="00352DE3"/>
    <w:rsid w:val="003F52F3"/>
    <w:rsid w:val="003F5DC8"/>
    <w:rsid w:val="004376DA"/>
    <w:rsid w:val="005307D5"/>
    <w:rsid w:val="0058205E"/>
    <w:rsid w:val="00592E29"/>
    <w:rsid w:val="0060094C"/>
    <w:rsid w:val="006029BE"/>
    <w:rsid w:val="00641A55"/>
    <w:rsid w:val="006C2ADF"/>
    <w:rsid w:val="006F7549"/>
    <w:rsid w:val="007059D3"/>
    <w:rsid w:val="007233B0"/>
    <w:rsid w:val="007370D0"/>
    <w:rsid w:val="00740B6C"/>
    <w:rsid w:val="007623D0"/>
    <w:rsid w:val="00791931"/>
    <w:rsid w:val="007A7DDE"/>
    <w:rsid w:val="007C7866"/>
    <w:rsid w:val="00892FD2"/>
    <w:rsid w:val="008977D6"/>
    <w:rsid w:val="00897DE7"/>
    <w:rsid w:val="008E4D40"/>
    <w:rsid w:val="008F2D41"/>
    <w:rsid w:val="0091230B"/>
    <w:rsid w:val="009F5673"/>
    <w:rsid w:val="00A114AC"/>
    <w:rsid w:val="00A7065F"/>
    <w:rsid w:val="00AC0A68"/>
    <w:rsid w:val="00AD3CC4"/>
    <w:rsid w:val="00AD7590"/>
    <w:rsid w:val="00AE2D69"/>
    <w:rsid w:val="00B015E5"/>
    <w:rsid w:val="00BA2AC2"/>
    <w:rsid w:val="00BD2033"/>
    <w:rsid w:val="00BD3EAA"/>
    <w:rsid w:val="00BD632F"/>
    <w:rsid w:val="00C3362D"/>
    <w:rsid w:val="00C733BF"/>
    <w:rsid w:val="00C97D2A"/>
    <w:rsid w:val="00CE0BAC"/>
    <w:rsid w:val="00D05F77"/>
    <w:rsid w:val="00DD3B55"/>
    <w:rsid w:val="00E1625F"/>
    <w:rsid w:val="00E20EFE"/>
    <w:rsid w:val="00E458D7"/>
    <w:rsid w:val="00E766A6"/>
    <w:rsid w:val="00EA5482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3BEF1"/>
  <w15:docId w15:val="{973997F0-F8C5-447B-A90A-863DE08A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2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D759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7590"/>
    <w:rPr>
      <w:vertAlign w:val="superscript"/>
    </w:rPr>
  </w:style>
  <w:style w:type="paragraph" w:styleId="Stopka">
    <w:name w:val="footer"/>
    <w:basedOn w:val="Normalny"/>
    <w:rsid w:val="00592E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2E29"/>
  </w:style>
  <w:style w:type="paragraph" w:styleId="Nagwek">
    <w:name w:val="header"/>
    <w:basedOn w:val="Normalny"/>
    <w:rsid w:val="003F52F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nr………XIX KZD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nr………XIX KZD</dc:title>
  <dc:subject/>
  <dc:creator>Dorian Sterninski</dc:creator>
  <cp:keywords/>
  <dc:description/>
  <cp:lastModifiedBy>Biuro</cp:lastModifiedBy>
  <cp:revision>5</cp:revision>
  <cp:lastPrinted>2005-11-07T09:07:00Z</cp:lastPrinted>
  <dcterms:created xsi:type="dcterms:W3CDTF">2018-01-26T14:26:00Z</dcterms:created>
  <dcterms:modified xsi:type="dcterms:W3CDTF">2018-11-22T09:31:00Z</dcterms:modified>
</cp:coreProperties>
</file>